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4F" w:rsidRDefault="00D6416C">
      <w:pPr>
        <w:pStyle w:val="a3"/>
        <w:jc w:val="center"/>
        <w:rPr>
          <w:rFonts w:ascii="Arial" w:eastAsia="Arial" w:hAnsi="Arial" w:cs="Arial"/>
          <w:b/>
          <w:color w:val="002060"/>
        </w:rPr>
      </w:pPr>
      <w:r>
        <w:rPr>
          <w:rFonts w:ascii="Arial" w:eastAsia="Arial" w:hAnsi="Arial" w:cs="Arial"/>
          <w:b/>
          <w:color w:val="002060"/>
        </w:rPr>
        <w:t>Βουδαπέστη – Το στολίδι του Δούναβη</w:t>
      </w:r>
    </w:p>
    <w:p w:rsidR="00DB064F" w:rsidRDefault="00D6416C">
      <w:pPr>
        <w:spacing w:after="60" w:line="240" w:lineRule="auto"/>
        <w:jc w:val="center"/>
        <w:rPr>
          <w:rFonts w:ascii="Arial" w:eastAsia="Arial" w:hAnsi="Arial" w:cs="Arial"/>
          <w:color w:val="501000"/>
          <w:sz w:val="32"/>
          <w:szCs w:val="32"/>
        </w:rPr>
      </w:pPr>
      <w:bookmarkStart w:id="0" w:name="_heading=h.gjdgxs" w:colFirst="0" w:colLast="0"/>
      <w:bookmarkEnd w:id="0"/>
      <w:r>
        <w:rPr>
          <w:rFonts w:ascii="Arial" w:eastAsia="Arial" w:hAnsi="Arial" w:cs="Arial"/>
          <w:color w:val="501000"/>
          <w:sz w:val="32"/>
          <w:szCs w:val="32"/>
        </w:rPr>
        <w:t>Εγγυημένες αναχωρήσεις από Θεσσαλονίκη</w:t>
      </w:r>
    </w:p>
    <w:p w:rsidR="00DB064F" w:rsidRDefault="00D6416C">
      <w:pPr>
        <w:spacing w:after="60" w:line="240" w:lineRule="auto"/>
        <w:jc w:val="center"/>
        <w:rPr>
          <w:rFonts w:ascii="Arial" w:eastAsia="Arial" w:hAnsi="Arial" w:cs="Arial"/>
          <w:color w:val="501000"/>
          <w:sz w:val="32"/>
          <w:szCs w:val="32"/>
        </w:rPr>
      </w:pPr>
      <w:r>
        <w:rPr>
          <w:rFonts w:ascii="Arial" w:eastAsia="Arial" w:hAnsi="Arial" w:cs="Arial"/>
          <w:color w:val="501000"/>
          <w:sz w:val="32"/>
          <w:szCs w:val="32"/>
        </w:rPr>
        <w:t>4 ημέρες, αεροπορικώς</w:t>
      </w:r>
    </w:p>
    <w:p w:rsidR="00DB064F" w:rsidRDefault="00D6416C">
      <w:pPr>
        <w:spacing w:after="0" w:line="240" w:lineRule="auto"/>
        <w:jc w:val="center"/>
        <w:rPr>
          <w:rFonts w:ascii="Arial" w:eastAsia="Arial" w:hAnsi="Arial" w:cs="Arial"/>
          <w:b/>
          <w:color w:val="002465"/>
          <w:sz w:val="40"/>
          <w:szCs w:val="40"/>
        </w:rPr>
      </w:pPr>
      <w:bookmarkStart w:id="1" w:name="_heading=h.30j0zll" w:colFirst="0" w:colLast="0"/>
      <w:bookmarkEnd w:id="1"/>
      <w:r>
        <w:rPr>
          <w:rFonts w:ascii="Arial" w:eastAsia="Arial" w:hAnsi="Arial" w:cs="Arial"/>
          <w:b/>
          <w:color w:val="002465"/>
          <w:sz w:val="40"/>
          <w:szCs w:val="40"/>
        </w:rPr>
        <w:t>18-21/12</w:t>
      </w:r>
    </w:p>
    <w:p w:rsidR="00DB064F" w:rsidRDefault="00DB064F">
      <w:pPr>
        <w:spacing w:after="0" w:line="240" w:lineRule="auto"/>
        <w:jc w:val="center"/>
        <w:rPr>
          <w:rFonts w:ascii="Arial" w:eastAsia="Arial" w:hAnsi="Arial" w:cs="Arial"/>
          <w:b/>
          <w:color w:val="002465"/>
          <w:sz w:val="40"/>
          <w:szCs w:val="40"/>
        </w:rPr>
      </w:pPr>
    </w:p>
    <w:p w:rsidR="00DB064F" w:rsidRDefault="00D6416C">
      <w:pPr>
        <w:spacing w:after="100"/>
        <w:rPr>
          <w:rFonts w:ascii="Arial" w:eastAsia="Arial" w:hAnsi="Arial" w:cs="Arial"/>
          <w:b/>
          <w:sz w:val="24"/>
          <w:szCs w:val="24"/>
        </w:rPr>
      </w:pPr>
      <w:r>
        <w:rPr>
          <w:rFonts w:ascii="Arial" w:eastAsia="Arial" w:hAnsi="Arial" w:cs="Arial"/>
          <w:b/>
          <w:color w:val="1F3864"/>
          <w:sz w:val="24"/>
          <w:szCs w:val="24"/>
        </w:rPr>
        <w:t>1</w:t>
      </w:r>
      <w:r>
        <w:rPr>
          <w:rFonts w:ascii="Arial" w:eastAsia="Arial" w:hAnsi="Arial" w:cs="Arial"/>
          <w:b/>
          <w:color w:val="1F3864"/>
          <w:sz w:val="24"/>
          <w:szCs w:val="24"/>
          <w:vertAlign w:val="superscript"/>
        </w:rPr>
        <w:t>η</w:t>
      </w:r>
      <w:r>
        <w:rPr>
          <w:rFonts w:ascii="Arial" w:eastAsia="Arial" w:hAnsi="Arial" w:cs="Arial"/>
          <w:b/>
          <w:color w:val="1F3864"/>
          <w:sz w:val="24"/>
          <w:szCs w:val="24"/>
        </w:rPr>
        <w:t xml:space="preserve"> ημέρα: Πτήση για Βουδαπέστη - πρώτη γνωριμία - τακτοποίηση στο ξενοδοχείο</w:t>
      </w:r>
    </w:p>
    <w:p w:rsidR="00DB064F" w:rsidRDefault="00D6416C">
      <w:pPr>
        <w:spacing w:after="100" w:line="276" w:lineRule="auto"/>
        <w:jc w:val="both"/>
        <w:rPr>
          <w:rFonts w:ascii="Arial" w:eastAsia="Arial" w:hAnsi="Arial" w:cs="Arial"/>
          <w:b/>
          <w:sz w:val="21"/>
          <w:szCs w:val="21"/>
        </w:rPr>
      </w:pPr>
      <w:bookmarkStart w:id="2" w:name="_heading=h.1fob9te" w:colFirst="0" w:colLast="0"/>
      <w:bookmarkEnd w:id="2"/>
      <w:r>
        <w:rPr>
          <w:rFonts w:ascii="Arial" w:eastAsia="Arial" w:hAnsi="Arial" w:cs="Arial"/>
          <w:sz w:val="21"/>
          <w:szCs w:val="21"/>
        </w:rPr>
        <w:t>Συγκέντρωση στο αεροδρόμιο και επιβίβαση στην πτήση μας για την πρωτεύουσα της Ουγγαρίας. Στην έξοδο μας περιμένει ο έμπειρος συνοδός μας και αμέσως αναχωρούμε για την πόλη. Εδώ θα αρχίσουν οι πρώτες εικόνες της Ουγγρικής πρωτεύουσας και θα πάρουμε τις αρχ</w:t>
      </w:r>
      <w:r>
        <w:rPr>
          <w:rFonts w:ascii="Arial" w:eastAsia="Arial" w:hAnsi="Arial" w:cs="Arial"/>
          <w:sz w:val="21"/>
          <w:szCs w:val="21"/>
        </w:rPr>
        <w:t>ικές απαραίτητες πληροφορίες. Φτάνουμε στο ξενοδοχείο και τακτοποιούμαστε στα δωμάτια.</w:t>
      </w:r>
    </w:p>
    <w:p w:rsidR="00DB064F" w:rsidRDefault="00D6416C">
      <w:pPr>
        <w:spacing w:after="100" w:line="276" w:lineRule="auto"/>
        <w:rPr>
          <w:rFonts w:ascii="Arial" w:eastAsia="Arial" w:hAnsi="Arial" w:cs="Arial"/>
          <w:b/>
          <w:color w:val="1F3864"/>
          <w:sz w:val="24"/>
          <w:szCs w:val="24"/>
        </w:rPr>
      </w:pPr>
      <w:r>
        <w:rPr>
          <w:rFonts w:ascii="Arial" w:eastAsia="Arial" w:hAnsi="Arial" w:cs="Arial"/>
          <w:b/>
          <w:color w:val="1F3864"/>
          <w:sz w:val="24"/>
          <w:szCs w:val="24"/>
        </w:rPr>
        <w:t>2</w:t>
      </w:r>
      <w:r>
        <w:rPr>
          <w:rFonts w:ascii="Arial" w:eastAsia="Arial" w:hAnsi="Arial" w:cs="Arial"/>
          <w:b/>
          <w:color w:val="1F3864"/>
          <w:sz w:val="24"/>
          <w:szCs w:val="24"/>
          <w:vertAlign w:val="superscript"/>
        </w:rPr>
        <w:t>η</w:t>
      </w:r>
      <w:r>
        <w:rPr>
          <w:rFonts w:ascii="Arial" w:eastAsia="Arial" w:hAnsi="Arial" w:cs="Arial"/>
          <w:b/>
          <w:color w:val="1F3864"/>
          <w:sz w:val="24"/>
          <w:szCs w:val="24"/>
        </w:rPr>
        <w:t xml:space="preserve"> ημέρα: Βουδαπέστη - περιήγηση πόλης - κρουαζιέρα στον Δούναβη</w:t>
      </w:r>
    </w:p>
    <w:p w:rsidR="00DB064F" w:rsidRDefault="00D6416C">
      <w:pPr>
        <w:spacing w:after="100" w:line="276" w:lineRule="auto"/>
        <w:jc w:val="both"/>
        <w:rPr>
          <w:rFonts w:ascii="Arial" w:eastAsia="Arial" w:hAnsi="Arial" w:cs="Arial"/>
          <w:sz w:val="21"/>
          <w:szCs w:val="21"/>
        </w:rPr>
      </w:pPr>
      <w:bookmarkStart w:id="3" w:name="_heading=h.3znysh7" w:colFirst="0" w:colLast="0"/>
      <w:bookmarkEnd w:id="3"/>
      <w:r>
        <w:rPr>
          <w:rFonts w:ascii="Arial" w:eastAsia="Arial" w:hAnsi="Arial" w:cs="Arial"/>
          <w:sz w:val="21"/>
          <w:szCs w:val="21"/>
        </w:rPr>
        <w:t>Παίρνουμε ένα καλό πρωινό στο ξενοδοχείο και ξεκινάμε τη γνωριμία μας με την πόλη. Θα κατευθυνθούμε προς το κέντρο, ξεκινώντας την περιήγησή μας από την μνημειώδη πλατεία των Ηρώων με το μνημείο της Χιλιετηρίδας, όπου θα γνωρίσουμε την ιστορία της χώρας. Σ</w:t>
      </w:r>
      <w:r>
        <w:rPr>
          <w:rFonts w:ascii="Arial" w:eastAsia="Arial" w:hAnsi="Arial" w:cs="Arial"/>
          <w:sz w:val="21"/>
          <w:szCs w:val="21"/>
        </w:rPr>
        <w:t xml:space="preserve">τη συνέχεια, θα επισκεφτούμε τον καθεδρικό ναό του Αγίου Στεφάνου, τη λεωφόρο της Δημοκρατίας με την Όπερα και τα καλοδιατηρημένα κτήρια, το ογκώδες Μπαρόκ Κοινοβούλιο και τις γέφυρες που ενώνουν τη Βούδα με την </w:t>
      </w:r>
      <w:proofErr w:type="spellStart"/>
      <w:r>
        <w:rPr>
          <w:rFonts w:ascii="Arial" w:eastAsia="Arial" w:hAnsi="Arial" w:cs="Arial"/>
          <w:sz w:val="21"/>
          <w:szCs w:val="21"/>
        </w:rPr>
        <w:t>Πέστη</w:t>
      </w:r>
      <w:proofErr w:type="spellEnd"/>
      <w:r>
        <w:rPr>
          <w:rFonts w:ascii="Arial" w:eastAsia="Arial" w:hAnsi="Arial" w:cs="Arial"/>
          <w:sz w:val="21"/>
          <w:szCs w:val="21"/>
        </w:rPr>
        <w:t>. Αμέσως μετά θα περάσουμε στη Βούδα, ό</w:t>
      </w:r>
      <w:r>
        <w:rPr>
          <w:rFonts w:ascii="Arial" w:eastAsia="Arial" w:hAnsi="Arial" w:cs="Arial"/>
          <w:sz w:val="21"/>
          <w:szCs w:val="21"/>
        </w:rPr>
        <w:t xml:space="preserve">που θα θαυμάσουμε το Κάστρο, το άγαλμα της Ελευθερίας, την Εθνική Πινακοθήκη, τον πύργο των Ψαράδων και τον ιστορικό ναό του </w:t>
      </w:r>
      <w:proofErr w:type="spellStart"/>
      <w:r>
        <w:rPr>
          <w:rFonts w:ascii="Arial" w:eastAsia="Arial" w:hAnsi="Arial" w:cs="Arial"/>
          <w:sz w:val="21"/>
          <w:szCs w:val="21"/>
        </w:rPr>
        <w:t>Matthias</w:t>
      </w:r>
      <w:proofErr w:type="spellEnd"/>
      <w:r>
        <w:rPr>
          <w:rFonts w:ascii="Arial" w:eastAsia="Arial" w:hAnsi="Arial" w:cs="Arial"/>
          <w:sz w:val="21"/>
          <w:szCs w:val="21"/>
        </w:rPr>
        <w:t xml:space="preserve"> (όπου στέφονταν οι Ούγγροι βασιλιάδες). Θα καταλήξουμε στον περίφημο λόφο </w:t>
      </w:r>
      <w:proofErr w:type="spellStart"/>
      <w:r>
        <w:rPr>
          <w:rFonts w:ascii="Arial" w:eastAsia="Arial" w:hAnsi="Arial" w:cs="Arial"/>
          <w:sz w:val="21"/>
          <w:szCs w:val="21"/>
        </w:rPr>
        <w:t>Gellert</w:t>
      </w:r>
      <w:proofErr w:type="spellEnd"/>
      <w:r>
        <w:rPr>
          <w:rFonts w:ascii="Arial" w:eastAsia="Arial" w:hAnsi="Arial" w:cs="Arial"/>
          <w:sz w:val="21"/>
          <w:szCs w:val="21"/>
        </w:rPr>
        <w:t>, από όπου θα θαυμάσουμε την πανοραμική θ</w:t>
      </w:r>
      <w:r>
        <w:rPr>
          <w:rFonts w:ascii="Arial" w:eastAsia="Arial" w:hAnsi="Arial" w:cs="Arial"/>
          <w:sz w:val="21"/>
          <w:szCs w:val="21"/>
        </w:rPr>
        <w:t xml:space="preserve">έα της Βούδας και της </w:t>
      </w:r>
      <w:proofErr w:type="spellStart"/>
      <w:r>
        <w:rPr>
          <w:rFonts w:ascii="Arial" w:eastAsia="Arial" w:hAnsi="Arial" w:cs="Arial"/>
          <w:sz w:val="21"/>
          <w:szCs w:val="21"/>
        </w:rPr>
        <w:t>Πέστης</w:t>
      </w:r>
      <w:proofErr w:type="spellEnd"/>
      <w:r>
        <w:rPr>
          <w:rFonts w:ascii="Arial" w:eastAsia="Arial" w:hAnsi="Arial" w:cs="Arial"/>
          <w:sz w:val="21"/>
          <w:szCs w:val="21"/>
        </w:rPr>
        <w:t xml:space="preserve"> με τον Δούναβη. Εδώ τελειώνει η σημερινή μας περιήγηση και τακτοποιούμαστε στα δωμάτια. Για το πρώτο σας βράδυ στην Βουδαπέστη, προτείνουμε μία νυχτερινή βόλτα, κρουαζιέρα στο Δούναβη, όπου θα θαυμάσετε τα αξιοθέατα κάτω από τα</w:t>
      </w:r>
      <w:r>
        <w:rPr>
          <w:rFonts w:ascii="Arial" w:eastAsia="Arial" w:hAnsi="Arial" w:cs="Arial"/>
          <w:sz w:val="21"/>
          <w:szCs w:val="21"/>
        </w:rPr>
        <w:t xml:space="preserve"> φώτα της πόλης, όπου δεσπόζει και το μεγαλοπρεπές Κοινοβούλιο.</w:t>
      </w:r>
    </w:p>
    <w:p w:rsidR="00DB064F" w:rsidRDefault="00D6416C">
      <w:pPr>
        <w:spacing w:after="100" w:line="276" w:lineRule="auto"/>
        <w:rPr>
          <w:rFonts w:ascii="Arial" w:eastAsia="Arial" w:hAnsi="Arial" w:cs="Arial"/>
          <w:b/>
          <w:color w:val="1F3864"/>
          <w:sz w:val="24"/>
          <w:szCs w:val="24"/>
        </w:rPr>
      </w:pPr>
      <w:r>
        <w:rPr>
          <w:rFonts w:ascii="Arial" w:eastAsia="Arial" w:hAnsi="Arial" w:cs="Arial"/>
          <w:b/>
          <w:color w:val="1F3864"/>
          <w:sz w:val="24"/>
          <w:szCs w:val="24"/>
        </w:rPr>
        <w:t>3</w:t>
      </w:r>
      <w:r>
        <w:rPr>
          <w:rFonts w:ascii="Arial" w:eastAsia="Arial" w:hAnsi="Arial" w:cs="Arial"/>
          <w:b/>
          <w:color w:val="1F3864"/>
          <w:sz w:val="24"/>
          <w:szCs w:val="24"/>
          <w:vertAlign w:val="superscript"/>
        </w:rPr>
        <w:t>η</w:t>
      </w:r>
      <w:r>
        <w:rPr>
          <w:rFonts w:ascii="Arial" w:eastAsia="Arial" w:hAnsi="Arial" w:cs="Arial"/>
          <w:b/>
          <w:color w:val="1F3864"/>
          <w:sz w:val="24"/>
          <w:szCs w:val="24"/>
        </w:rPr>
        <w:t xml:space="preserve"> ημέρα: Ημερήσια εκδρομή στη Βιέννη</w:t>
      </w:r>
    </w:p>
    <w:p w:rsidR="00DB064F" w:rsidRDefault="00D6416C">
      <w:pPr>
        <w:spacing w:after="100" w:line="276" w:lineRule="auto"/>
        <w:jc w:val="both"/>
        <w:rPr>
          <w:rFonts w:ascii="Arial" w:eastAsia="Arial" w:hAnsi="Arial" w:cs="Arial"/>
          <w:sz w:val="21"/>
          <w:szCs w:val="21"/>
        </w:rPr>
      </w:pPr>
      <w:r>
        <w:rPr>
          <w:rFonts w:ascii="Arial" w:eastAsia="Arial" w:hAnsi="Arial" w:cs="Arial"/>
          <w:sz w:val="21"/>
          <w:szCs w:val="21"/>
        </w:rPr>
        <w:t xml:space="preserve">Για σήμερα σας έχουμε ετοιμάσει μια υπέροχη προαιρετική εκδρομή στην Αυστριακή πρωτεύουσα, τη Βιέννη. Στην περιήγησή μας βλέπουμε το </w:t>
      </w:r>
      <w:proofErr w:type="spellStart"/>
      <w:r>
        <w:rPr>
          <w:rFonts w:ascii="Arial" w:eastAsia="Arial" w:hAnsi="Arial" w:cs="Arial"/>
          <w:sz w:val="21"/>
          <w:szCs w:val="21"/>
        </w:rPr>
        <w:t>Κούνστχαους</w:t>
      </w:r>
      <w:proofErr w:type="spellEnd"/>
      <w:r>
        <w:rPr>
          <w:rFonts w:ascii="Arial" w:eastAsia="Arial" w:hAnsi="Arial" w:cs="Arial"/>
          <w:sz w:val="21"/>
          <w:szCs w:val="21"/>
        </w:rPr>
        <w:t xml:space="preserve"> ένα σύμπλ</w:t>
      </w:r>
      <w:r>
        <w:rPr>
          <w:rFonts w:ascii="Arial" w:eastAsia="Arial" w:hAnsi="Arial" w:cs="Arial"/>
          <w:sz w:val="21"/>
          <w:szCs w:val="21"/>
        </w:rPr>
        <w:t xml:space="preserve">εγμα κτιρίων αφαιρετικής τεχνοτροπίας και το μπαρόκ ανακτορικό συγκρότημα </w:t>
      </w:r>
      <w:proofErr w:type="spellStart"/>
      <w:r>
        <w:rPr>
          <w:rFonts w:ascii="Arial" w:eastAsia="Arial" w:hAnsi="Arial" w:cs="Arial"/>
          <w:sz w:val="21"/>
          <w:szCs w:val="21"/>
        </w:rPr>
        <w:t>Μπελβεντέρε</w:t>
      </w:r>
      <w:proofErr w:type="spellEnd"/>
      <w:r>
        <w:rPr>
          <w:rFonts w:ascii="Arial" w:eastAsia="Arial" w:hAnsi="Arial" w:cs="Arial"/>
          <w:sz w:val="21"/>
          <w:szCs w:val="21"/>
        </w:rPr>
        <w:t xml:space="preserve"> του πρίγκιπα Ευγενίου της Σαβοΐας, σήμερα Πινακοθήκη με έργα τέχνης καλλιτεχνών της νεότερης περιόδου και του κινήματος του Μοντερνισμού. Συνεχίζουμε με την πλατεία Καρόλ</w:t>
      </w:r>
      <w:r>
        <w:rPr>
          <w:rFonts w:ascii="Arial" w:eastAsia="Arial" w:hAnsi="Arial" w:cs="Arial"/>
          <w:sz w:val="21"/>
          <w:szCs w:val="21"/>
        </w:rPr>
        <w:t xml:space="preserve">ου όπου βρίσκεται ο Ναός του Αγίου Καρόλου </w:t>
      </w:r>
      <w:proofErr w:type="spellStart"/>
      <w:r>
        <w:rPr>
          <w:rFonts w:ascii="Arial" w:eastAsia="Arial" w:hAnsi="Arial" w:cs="Arial"/>
          <w:sz w:val="21"/>
          <w:szCs w:val="21"/>
        </w:rPr>
        <w:t>Βορρομαίου</w:t>
      </w:r>
      <w:proofErr w:type="spellEnd"/>
      <w:r>
        <w:rPr>
          <w:rFonts w:ascii="Arial" w:eastAsia="Arial" w:hAnsi="Arial" w:cs="Arial"/>
          <w:sz w:val="21"/>
          <w:szCs w:val="21"/>
        </w:rPr>
        <w:t xml:space="preserve"> και το Μέγαρο του Συλλόγου των Φίλων της Μουσικής και εισερχόμαστε στην περίφημη </w:t>
      </w:r>
      <w:proofErr w:type="spellStart"/>
      <w:r>
        <w:rPr>
          <w:rFonts w:ascii="Arial" w:eastAsia="Arial" w:hAnsi="Arial" w:cs="Arial"/>
          <w:sz w:val="21"/>
          <w:szCs w:val="21"/>
        </w:rPr>
        <w:t>Ρίνγκστρασσε</w:t>
      </w:r>
      <w:proofErr w:type="spellEnd"/>
      <w:r>
        <w:rPr>
          <w:rFonts w:ascii="Arial" w:eastAsia="Arial" w:hAnsi="Arial" w:cs="Arial"/>
          <w:sz w:val="21"/>
          <w:szCs w:val="21"/>
        </w:rPr>
        <w:t xml:space="preserve"> (δακτύλιος του ιστορικού κέντρου). Εδώ θα δούμε την Κρατική Όπερα, το χειμερινό αυτοκρατορικό ανακτορικό συγ</w:t>
      </w:r>
      <w:r>
        <w:rPr>
          <w:rFonts w:ascii="Arial" w:eastAsia="Arial" w:hAnsi="Arial" w:cs="Arial"/>
          <w:sz w:val="21"/>
          <w:szCs w:val="21"/>
        </w:rPr>
        <w:t xml:space="preserve">κρότημα της </w:t>
      </w:r>
      <w:proofErr w:type="spellStart"/>
      <w:r>
        <w:rPr>
          <w:rFonts w:ascii="Arial" w:eastAsia="Arial" w:hAnsi="Arial" w:cs="Arial"/>
          <w:sz w:val="21"/>
          <w:szCs w:val="21"/>
        </w:rPr>
        <w:t>Χόφμπουργκ</w:t>
      </w:r>
      <w:proofErr w:type="spellEnd"/>
      <w:r>
        <w:rPr>
          <w:rFonts w:ascii="Arial" w:eastAsia="Arial" w:hAnsi="Arial" w:cs="Arial"/>
          <w:sz w:val="21"/>
          <w:szCs w:val="21"/>
        </w:rP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rPr>
          <w:rFonts w:ascii="Arial" w:eastAsia="Arial" w:hAnsi="Arial" w:cs="Arial"/>
          <w:sz w:val="21"/>
          <w:szCs w:val="21"/>
        </w:rPr>
        <w:t>Βοτίφκιρχε</w:t>
      </w:r>
      <w:proofErr w:type="spellEnd"/>
      <w:r>
        <w:rPr>
          <w:rFonts w:ascii="Arial" w:eastAsia="Arial" w:hAnsi="Arial" w:cs="Arial"/>
          <w:sz w:val="21"/>
          <w:szCs w:val="21"/>
        </w:rPr>
        <w:t xml:space="preserve"> (εκκλησία του Τάματος). Θα περπατήσο</w:t>
      </w:r>
      <w:r>
        <w:rPr>
          <w:rFonts w:ascii="Arial" w:eastAsia="Arial" w:hAnsi="Arial" w:cs="Arial"/>
          <w:sz w:val="21"/>
          <w:szCs w:val="21"/>
        </w:rPr>
        <w:t>υμε στην ιστορική ελληνική γειτονιά με τις ελληνορθόδοξες εκκλησίες του Αγίου Γεωργίου και της Αγίας Τριάδας και διασχίζοντας πεζοί το ιστορικό κέντρο, με τον περίφημο καθεδρικό ναό Αγίου Στεφάνου, θα καταλήξουμε στην Πλατεία του Δημαρχείου με την παραμυθέ</w:t>
      </w:r>
      <w:r>
        <w:rPr>
          <w:rFonts w:ascii="Arial" w:eastAsia="Arial" w:hAnsi="Arial" w:cs="Arial"/>
          <w:sz w:val="21"/>
          <w:szCs w:val="21"/>
        </w:rPr>
        <w:t xml:space="preserve">νια Χριστουγεννιάτικη Αγορά. Υπάρχουν πολλές Χριστουγεννιάτικες αγορές στην Αυστρία και ιδιαίτερα στη Βιέννη με μεγαλύτερη αυτή στο </w:t>
      </w:r>
      <w:proofErr w:type="spellStart"/>
      <w:r>
        <w:rPr>
          <w:rFonts w:ascii="Arial" w:eastAsia="Arial" w:hAnsi="Arial" w:cs="Arial"/>
          <w:sz w:val="21"/>
          <w:szCs w:val="21"/>
        </w:rPr>
        <w:t>Rathausplatz</w:t>
      </w:r>
      <w:proofErr w:type="spellEnd"/>
      <w:r>
        <w:rPr>
          <w:rFonts w:ascii="Arial" w:eastAsia="Arial" w:hAnsi="Arial" w:cs="Arial"/>
          <w:sz w:val="21"/>
          <w:szCs w:val="21"/>
        </w:rPr>
        <w:t>, Δοκιμάστε ένα από τα δημοφιλή παραδοσιακά ζεστά ποτά «</w:t>
      </w:r>
      <w:proofErr w:type="spellStart"/>
      <w:r>
        <w:rPr>
          <w:rFonts w:ascii="Arial" w:eastAsia="Arial" w:hAnsi="Arial" w:cs="Arial"/>
          <w:sz w:val="21"/>
          <w:szCs w:val="21"/>
        </w:rPr>
        <w:t>γκλουβαϊν</w:t>
      </w:r>
      <w:proofErr w:type="spellEnd"/>
      <w:r>
        <w:rPr>
          <w:rFonts w:ascii="Arial" w:eastAsia="Arial" w:hAnsi="Arial" w:cs="Arial"/>
          <w:sz w:val="21"/>
          <w:szCs w:val="21"/>
        </w:rPr>
        <w:t>» ή «</w:t>
      </w:r>
      <w:proofErr w:type="spellStart"/>
      <w:r>
        <w:rPr>
          <w:rFonts w:ascii="Arial" w:eastAsia="Arial" w:hAnsi="Arial" w:cs="Arial"/>
          <w:sz w:val="21"/>
          <w:szCs w:val="21"/>
        </w:rPr>
        <w:t>πουνς</w:t>
      </w:r>
      <w:proofErr w:type="spellEnd"/>
      <w:r>
        <w:rPr>
          <w:rFonts w:ascii="Arial" w:eastAsia="Arial" w:hAnsi="Arial" w:cs="Arial"/>
          <w:sz w:val="21"/>
          <w:szCs w:val="21"/>
        </w:rPr>
        <w:t>»» και γευτείτε ψητά λουκάνικα, κάστα</w:t>
      </w:r>
      <w:r>
        <w:rPr>
          <w:rFonts w:ascii="Arial" w:eastAsia="Arial" w:hAnsi="Arial" w:cs="Arial"/>
          <w:sz w:val="21"/>
          <w:szCs w:val="21"/>
        </w:rPr>
        <w:t xml:space="preserve">να ή </w:t>
      </w:r>
      <w:proofErr w:type="spellStart"/>
      <w:r>
        <w:rPr>
          <w:rFonts w:ascii="Arial" w:eastAsia="Arial" w:hAnsi="Arial" w:cs="Arial"/>
          <w:sz w:val="21"/>
          <w:szCs w:val="21"/>
        </w:rPr>
        <w:t>καιζερσμαρν</w:t>
      </w:r>
      <w:proofErr w:type="spellEnd"/>
      <w:r>
        <w:rPr>
          <w:rFonts w:ascii="Arial" w:eastAsia="Arial" w:hAnsi="Arial" w:cs="Arial"/>
          <w:sz w:val="21"/>
          <w:szCs w:val="21"/>
        </w:rPr>
        <w:t xml:space="preserve"> από τα αυτοκρατορικά γλυκίσματα. Το απόγευμα επιστροφή στη Βουδαπέστη.</w:t>
      </w:r>
    </w:p>
    <w:p w:rsidR="00DB064F" w:rsidRDefault="00D6416C">
      <w:pPr>
        <w:spacing w:after="100" w:line="276" w:lineRule="auto"/>
        <w:jc w:val="both"/>
        <w:rPr>
          <w:rFonts w:ascii="Arial" w:eastAsia="Arial" w:hAnsi="Arial" w:cs="Arial"/>
          <w:b/>
          <w:sz w:val="24"/>
          <w:szCs w:val="24"/>
        </w:rPr>
      </w:pPr>
      <w:r>
        <w:rPr>
          <w:rFonts w:ascii="Arial" w:eastAsia="Arial" w:hAnsi="Arial" w:cs="Arial"/>
          <w:b/>
          <w:color w:val="1F3864"/>
          <w:sz w:val="24"/>
          <w:szCs w:val="24"/>
        </w:rPr>
        <w:t>4</w:t>
      </w:r>
      <w:r>
        <w:rPr>
          <w:rFonts w:ascii="Arial" w:eastAsia="Arial" w:hAnsi="Arial" w:cs="Arial"/>
          <w:b/>
          <w:color w:val="1F3864"/>
          <w:sz w:val="24"/>
          <w:szCs w:val="24"/>
          <w:vertAlign w:val="superscript"/>
        </w:rPr>
        <w:t>η</w:t>
      </w:r>
      <w:r>
        <w:rPr>
          <w:rFonts w:ascii="Arial" w:eastAsia="Arial" w:hAnsi="Arial" w:cs="Arial"/>
          <w:b/>
          <w:color w:val="1F3864"/>
          <w:sz w:val="24"/>
          <w:szCs w:val="24"/>
        </w:rPr>
        <w:t xml:space="preserve"> ημέρα: Παραδουνάβια Χωριά - Μπρατισλάβα - πτήση επιστροφής</w:t>
      </w:r>
    </w:p>
    <w:p w:rsidR="00DB064F" w:rsidRDefault="00D6416C">
      <w:pPr>
        <w:spacing w:after="100" w:line="276" w:lineRule="auto"/>
        <w:jc w:val="both"/>
        <w:rPr>
          <w:rFonts w:ascii="Arial" w:eastAsia="Arial" w:hAnsi="Arial" w:cs="Arial"/>
          <w:sz w:val="21"/>
          <w:szCs w:val="21"/>
        </w:rPr>
      </w:pPr>
      <w:r>
        <w:rPr>
          <w:rFonts w:ascii="Arial" w:eastAsia="Arial" w:hAnsi="Arial" w:cs="Arial"/>
          <w:sz w:val="21"/>
          <w:szCs w:val="21"/>
        </w:rPr>
        <w:t>Όπως σε κάθε πόλη έτσι και εδώ, υπάρχουν στην περιφέρεια υπέροχες τοποθεσίες. Η πιο φημισμένη εξόρμηση είν</w:t>
      </w:r>
      <w:r>
        <w:rPr>
          <w:rFonts w:ascii="Arial" w:eastAsia="Arial" w:hAnsi="Arial" w:cs="Arial"/>
          <w:sz w:val="21"/>
          <w:szCs w:val="21"/>
        </w:rPr>
        <w:t xml:space="preserve">αι η σημερινή μας εκδρομή στα παραδουνάβια χωριά της Ουγγαρίας. Στην όμορφη διαδρομή κατά μήκος του Δούναβη θα σταματήσουμε πρώτα στο γραφικό χωριό Αγ. Ανδρέας, τόπος πολλών φημισμένων καλλιτεχνών. Συνεχίζουμε για το </w:t>
      </w:r>
      <w:proofErr w:type="spellStart"/>
      <w:r>
        <w:rPr>
          <w:rFonts w:ascii="Arial" w:eastAsia="Arial" w:hAnsi="Arial" w:cs="Arial"/>
          <w:sz w:val="21"/>
          <w:szCs w:val="21"/>
        </w:rPr>
        <w:t>Βίσεγκραντ</w:t>
      </w:r>
      <w:proofErr w:type="spellEnd"/>
      <w:r>
        <w:rPr>
          <w:rFonts w:ascii="Arial" w:eastAsia="Arial" w:hAnsi="Arial" w:cs="Arial"/>
          <w:sz w:val="21"/>
          <w:szCs w:val="21"/>
        </w:rPr>
        <w:t xml:space="preserve">, γενέτειρα του </w:t>
      </w:r>
      <w:proofErr w:type="spellStart"/>
      <w:r>
        <w:rPr>
          <w:rFonts w:ascii="Arial" w:eastAsia="Arial" w:hAnsi="Arial" w:cs="Arial"/>
          <w:sz w:val="21"/>
          <w:szCs w:val="21"/>
        </w:rPr>
        <w:t>Καρλομάγνου</w:t>
      </w:r>
      <w:proofErr w:type="spellEnd"/>
      <w:r>
        <w:rPr>
          <w:rFonts w:ascii="Arial" w:eastAsia="Arial" w:hAnsi="Arial" w:cs="Arial"/>
          <w:sz w:val="21"/>
          <w:szCs w:val="21"/>
        </w:rPr>
        <w:t xml:space="preserve">. </w:t>
      </w:r>
      <w:r>
        <w:rPr>
          <w:rFonts w:ascii="Arial" w:eastAsia="Arial" w:hAnsi="Arial" w:cs="Arial"/>
          <w:sz w:val="21"/>
          <w:szCs w:val="21"/>
        </w:rPr>
        <w:t xml:space="preserve">Ακολουθεί η πρώτη πρωτεύουσα των Ούγγρων, το </w:t>
      </w:r>
      <w:proofErr w:type="spellStart"/>
      <w:r>
        <w:rPr>
          <w:rFonts w:ascii="Arial" w:eastAsia="Arial" w:hAnsi="Arial" w:cs="Arial"/>
          <w:sz w:val="21"/>
          <w:szCs w:val="21"/>
        </w:rPr>
        <w:t>Έστεργκομ</w:t>
      </w:r>
      <w:proofErr w:type="spellEnd"/>
      <w:r>
        <w:rPr>
          <w:rFonts w:ascii="Arial" w:eastAsia="Arial" w:hAnsi="Arial" w:cs="Arial"/>
          <w:sz w:val="21"/>
          <w:szCs w:val="21"/>
        </w:rPr>
        <w:t xml:space="preserve"> με τον τεράστιο καθεδρικό ναό όπου βρίσκεται ο θρησκευτικός θησαυρός των Ούγγρων. Στη συνέχεια θα αναχωρήσουμε για την Μπρατισλάβα και την πτήση της επιστροφής μας.</w:t>
      </w:r>
    </w:p>
    <w:p w:rsidR="00DB064F" w:rsidRDefault="00DB064F">
      <w:pPr>
        <w:widowControl w:val="0"/>
        <w:spacing w:line="240" w:lineRule="auto"/>
        <w:jc w:val="center"/>
        <w:rPr>
          <w:rFonts w:ascii="Arial" w:eastAsia="Arial" w:hAnsi="Arial" w:cs="Arial"/>
          <w:b/>
          <w:color w:val="002060"/>
          <w:sz w:val="30"/>
          <w:szCs w:val="30"/>
        </w:rPr>
      </w:pPr>
    </w:p>
    <w:p w:rsidR="00DB064F" w:rsidRDefault="00D6416C">
      <w:pPr>
        <w:widowControl w:val="0"/>
        <w:spacing w:line="240" w:lineRule="auto"/>
        <w:jc w:val="center"/>
        <w:rPr>
          <w:rFonts w:ascii="Arial" w:eastAsia="Arial" w:hAnsi="Arial" w:cs="Arial"/>
          <w:b/>
          <w:color w:val="002060"/>
          <w:sz w:val="30"/>
          <w:szCs w:val="30"/>
        </w:rPr>
      </w:pPr>
      <w:r>
        <w:rPr>
          <w:rFonts w:ascii="Arial" w:eastAsia="Arial" w:hAnsi="Arial" w:cs="Arial"/>
          <w:b/>
          <w:color w:val="002060"/>
          <w:sz w:val="30"/>
          <w:szCs w:val="30"/>
        </w:rPr>
        <w:t>Τιμοκατάλογος</w:t>
      </w:r>
    </w:p>
    <w:tbl>
      <w:tblPr>
        <w:tblStyle w:val="a9"/>
        <w:tblW w:w="9537" w:type="dxa"/>
        <w:jc w:val="cente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2831"/>
        <w:gridCol w:w="2720"/>
        <w:gridCol w:w="2131"/>
        <w:gridCol w:w="1855"/>
      </w:tblGrid>
      <w:tr w:rsidR="00DB064F">
        <w:trPr>
          <w:cantSplit/>
          <w:trHeight w:val="397"/>
          <w:jc w:val="center"/>
        </w:trPr>
        <w:tc>
          <w:tcPr>
            <w:tcW w:w="2831" w:type="dxa"/>
            <w:tcBorders>
              <w:top w:val="single" w:sz="4" w:space="0" w:color="A5A5A5"/>
              <w:left w:val="single" w:sz="4" w:space="0" w:color="A5A5A5"/>
              <w:bottom w:val="single" w:sz="4" w:space="0" w:color="A5A5A5"/>
              <w:right w:val="single" w:sz="4" w:space="0" w:color="A5A5A5"/>
            </w:tcBorders>
            <w:shd w:val="clear" w:color="auto" w:fill="2F5496"/>
            <w:vAlign w:val="center"/>
          </w:tcPr>
          <w:p w:rsidR="00DB064F" w:rsidRDefault="00D6416C">
            <w:pPr>
              <w:jc w:val="center"/>
              <w:rPr>
                <w:rFonts w:ascii="Arial" w:eastAsia="Arial" w:hAnsi="Arial" w:cs="Arial"/>
                <w:b/>
                <w:color w:val="FFFFFF"/>
              </w:rPr>
            </w:pPr>
            <w:bookmarkStart w:id="4" w:name="_heading=h.tyjcwt" w:colFirst="0" w:colLast="0"/>
            <w:bookmarkEnd w:id="4"/>
            <w:r>
              <w:rPr>
                <w:rFonts w:ascii="Arial" w:eastAsia="Arial" w:hAnsi="Arial" w:cs="Arial"/>
                <w:b/>
                <w:color w:val="FFFFFF"/>
              </w:rPr>
              <w:lastRenderedPageBreak/>
              <w:t>ΞΕΝΟΔΟΧΕΙΑ</w:t>
            </w:r>
          </w:p>
        </w:tc>
        <w:tc>
          <w:tcPr>
            <w:tcW w:w="2720" w:type="dxa"/>
            <w:tcBorders>
              <w:top w:val="single" w:sz="4" w:space="0" w:color="A5A5A5"/>
              <w:left w:val="single" w:sz="4" w:space="0" w:color="A5A5A5"/>
              <w:bottom w:val="single" w:sz="4" w:space="0" w:color="A5A5A5"/>
              <w:right w:val="single" w:sz="4" w:space="0" w:color="A5A5A5"/>
            </w:tcBorders>
            <w:shd w:val="clear" w:color="auto" w:fill="2F5496"/>
            <w:vAlign w:val="center"/>
          </w:tcPr>
          <w:p w:rsidR="00DB064F" w:rsidRDefault="00D6416C">
            <w:pPr>
              <w:jc w:val="center"/>
              <w:rPr>
                <w:rFonts w:ascii="Arial" w:eastAsia="Arial" w:hAnsi="Arial" w:cs="Arial"/>
                <w:b/>
                <w:color w:val="FFFFFF"/>
              </w:rPr>
            </w:pPr>
            <w:r>
              <w:rPr>
                <w:rFonts w:ascii="Arial" w:eastAsia="Arial" w:hAnsi="Arial" w:cs="Arial"/>
                <w:b/>
                <w:color w:val="FFFFFF"/>
              </w:rPr>
              <w:t>ΤΙΜΗ ΑΝΑ Α</w:t>
            </w:r>
            <w:r>
              <w:rPr>
                <w:rFonts w:ascii="Arial" w:eastAsia="Arial" w:hAnsi="Arial" w:cs="Arial"/>
                <w:b/>
                <w:color w:val="FFFFFF"/>
              </w:rPr>
              <w:t>ΤΟΜΟ</w:t>
            </w:r>
          </w:p>
        </w:tc>
        <w:tc>
          <w:tcPr>
            <w:tcW w:w="2131" w:type="dxa"/>
            <w:tcBorders>
              <w:top w:val="single" w:sz="4" w:space="0" w:color="A5A5A5"/>
              <w:left w:val="single" w:sz="4" w:space="0" w:color="A5A5A5"/>
              <w:bottom w:val="single" w:sz="4" w:space="0" w:color="A5A5A5"/>
              <w:right w:val="single" w:sz="4" w:space="0" w:color="A5A5A5"/>
            </w:tcBorders>
            <w:shd w:val="clear" w:color="auto" w:fill="2F5496"/>
            <w:vAlign w:val="center"/>
          </w:tcPr>
          <w:p w:rsidR="00DB064F" w:rsidRDefault="00D6416C">
            <w:pPr>
              <w:jc w:val="center"/>
              <w:rPr>
                <w:rFonts w:ascii="Arial" w:eastAsia="Arial" w:hAnsi="Arial" w:cs="Arial"/>
                <w:b/>
                <w:color w:val="FFFFFF"/>
              </w:rPr>
            </w:pPr>
            <w:r>
              <w:rPr>
                <w:rFonts w:ascii="Arial" w:eastAsia="Arial" w:hAnsi="Arial" w:cs="Arial"/>
                <w:b/>
                <w:color w:val="FFFFFF"/>
              </w:rPr>
              <w:t>18-21/12</w:t>
            </w:r>
          </w:p>
        </w:tc>
        <w:tc>
          <w:tcPr>
            <w:tcW w:w="1855" w:type="dxa"/>
            <w:tcBorders>
              <w:top w:val="single" w:sz="4" w:space="0" w:color="A5A5A5"/>
              <w:left w:val="single" w:sz="4" w:space="0" w:color="A5A5A5"/>
              <w:bottom w:val="single" w:sz="4" w:space="0" w:color="A5A5A5"/>
              <w:right w:val="single" w:sz="4" w:space="0" w:color="A5A5A5"/>
            </w:tcBorders>
            <w:shd w:val="clear" w:color="auto" w:fill="2F5496"/>
            <w:vAlign w:val="center"/>
          </w:tcPr>
          <w:p w:rsidR="00DB064F" w:rsidRDefault="00D6416C">
            <w:pPr>
              <w:jc w:val="center"/>
              <w:rPr>
                <w:rFonts w:ascii="Arial" w:eastAsia="Arial" w:hAnsi="Arial" w:cs="Arial"/>
                <w:b/>
                <w:color w:val="FFFFFF"/>
              </w:rPr>
            </w:pPr>
            <w:r>
              <w:rPr>
                <w:rFonts w:ascii="Arial" w:eastAsia="Arial" w:hAnsi="Arial" w:cs="Arial"/>
                <w:b/>
                <w:color w:val="FFFFFF"/>
              </w:rPr>
              <w:t>ΠΑΡΑΤΗΡΗΣΕΙΣ</w:t>
            </w:r>
          </w:p>
        </w:tc>
      </w:tr>
      <w:tr w:rsidR="00DB064F">
        <w:trPr>
          <w:cantSplit/>
          <w:trHeight w:val="397"/>
          <w:jc w:val="center"/>
        </w:trPr>
        <w:tc>
          <w:tcPr>
            <w:tcW w:w="2831"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proofErr w:type="spellStart"/>
            <w:r>
              <w:rPr>
                <w:rFonts w:ascii="Arial" w:eastAsia="Arial" w:hAnsi="Arial" w:cs="Arial"/>
                <w:b/>
                <w:color w:val="002060"/>
              </w:rPr>
              <w:t>Soho</w:t>
            </w:r>
            <w:proofErr w:type="spellEnd"/>
            <w:r>
              <w:rPr>
                <w:rFonts w:ascii="Arial" w:eastAsia="Arial" w:hAnsi="Arial" w:cs="Arial"/>
                <w:b/>
                <w:color w:val="002060"/>
              </w:rPr>
              <w:t xml:space="preserve"> Boutique Hotel 4*</w:t>
            </w:r>
          </w:p>
          <w:p w:rsidR="00DB064F" w:rsidRDefault="00DB064F">
            <w:pPr>
              <w:jc w:val="center"/>
              <w:rPr>
                <w:rFonts w:ascii="Arial" w:eastAsia="Arial" w:hAnsi="Arial" w:cs="Arial"/>
                <w:b/>
                <w:color w:val="002060"/>
              </w:rPr>
            </w:pP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σε δίκλινο</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249€</w:t>
            </w:r>
          </w:p>
        </w:tc>
        <w:tc>
          <w:tcPr>
            <w:tcW w:w="1855"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1F3864"/>
              </w:rPr>
            </w:pPr>
            <w:r>
              <w:rPr>
                <w:rFonts w:ascii="Arial" w:eastAsia="Arial" w:hAnsi="Arial" w:cs="Arial"/>
                <w:b/>
                <w:color w:val="1F3864"/>
              </w:rPr>
              <w:t>-</w:t>
            </w: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1F3864"/>
              </w:rPr>
            </w:pPr>
          </w:p>
        </w:tc>
        <w:tc>
          <w:tcPr>
            <w:tcW w:w="2720"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επιβάρυνση μονόκλινου</w:t>
            </w:r>
          </w:p>
        </w:tc>
        <w:tc>
          <w:tcPr>
            <w:tcW w:w="2131"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100€</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r w:rsidR="00DB064F">
        <w:trPr>
          <w:cantSplit/>
          <w:trHeight w:val="397"/>
          <w:jc w:val="center"/>
        </w:trPr>
        <w:tc>
          <w:tcPr>
            <w:tcW w:w="2831"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bookmarkStart w:id="5" w:name="_heading=h.3dy6vkm" w:colFirst="0" w:colLast="0"/>
            <w:bookmarkEnd w:id="5"/>
            <w:proofErr w:type="spellStart"/>
            <w:r>
              <w:rPr>
                <w:rFonts w:ascii="Arial" w:eastAsia="Arial" w:hAnsi="Arial" w:cs="Arial"/>
                <w:b/>
                <w:color w:val="002060"/>
              </w:rPr>
              <w:t>Atrium</w:t>
            </w:r>
            <w:proofErr w:type="spellEnd"/>
            <w:r>
              <w:rPr>
                <w:rFonts w:ascii="Arial" w:eastAsia="Arial" w:hAnsi="Arial" w:cs="Arial"/>
                <w:b/>
                <w:color w:val="002060"/>
              </w:rPr>
              <w:t xml:space="preserve"> </w:t>
            </w:r>
            <w:proofErr w:type="spellStart"/>
            <w:r>
              <w:rPr>
                <w:rFonts w:ascii="Arial" w:eastAsia="Arial" w:hAnsi="Arial" w:cs="Arial"/>
                <w:b/>
                <w:color w:val="002060"/>
              </w:rPr>
              <w:t>Fashion</w:t>
            </w:r>
            <w:proofErr w:type="spellEnd"/>
            <w:r>
              <w:rPr>
                <w:rFonts w:ascii="Arial" w:eastAsia="Arial" w:hAnsi="Arial" w:cs="Arial"/>
                <w:b/>
                <w:color w:val="002060"/>
              </w:rPr>
              <w:t xml:space="preserve"> Hotel 4*</w:t>
            </w: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σε δίκλινο</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289€</w:t>
            </w:r>
          </w:p>
        </w:tc>
        <w:tc>
          <w:tcPr>
            <w:tcW w:w="1855"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1F3864"/>
              </w:rPr>
            </w:pPr>
            <w:r>
              <w:rPr>
                <w:rFonts w:ascii="Arial" w:eastAsia="Arial" w:hAnsi="Arial" w:cs="Arial"/>
                <w:b/>
                <w:color w:val="1F3864"/>
              </w:rPr>
              <w:t>-</w:t>
            </w: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1F3864"/>
              </w:rPr>
            </w:pPr>
          </w:p>
        </w:tc>
        <w:tc>
          <w:tcPr>
            <w:tcW w:w="2720"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επιβάρυνση μονόκλινου</w:t>
            </w:r>
          </w:p>
        </w:tc>
        <w:tc>
          <w:tcPr>
            <w:tcW w:w="2131"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+140€</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r w:rsidR="00DB064F">
        <w:trPr>
          <w:cantSplit/>
          <w:trHeight w:val="397"/>
          <w:jc w:val="center"/>
        </w:trPr>
        <w:tc>
          <w:tcPr>
            <w:tcW w:w="2831"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br/>
              <w:t>Courtyard Budapest City Center 4*</w:t>
            </w: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σε δίκλινο / τρίκλινο</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315€</w:t>
            </w:r>
          </w:p>
        </w:tc>
        <w:tc>
          <w:tcPr>
            <w:tcW w:w="1855"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1F3864"/>
              </w:rPr>
            </w:pPr>
            <w:r>
              <w:rPr>
                <w:rFonts w:ascii="Arial" w:eastAsia="Arial" w:hAnsi="Arial" w:cs="Arial"/>
                <w:b/>
                <w:color w:val="1F3864"/>
              </w:rPr>
              <w:t>-</w:t>
            </w: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1F3864"/>
              </w:rPr>
            </w:pP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u w:val="single"/>
              </w:rPr>
              <w:t>1</w:t>
            </w:r>
            <w:r>
              <w:rPr>
                <w:rFonts w:ascii="Arial" w:eastAsia="Arial" w:hAnsi="Arial" w:cs="Arial"/>
                <w:b/>
                <w:color w:val="002060"/>
                <w:u w:val="single"/>
                <w:vertAlign w:val="superscript"/>
              </w:rPr>
              <w:t>ο</w:t>
            </w:r>
            <w:r>
              <w:rPr>
                <w:rFonts w:ascii="Arial" w:eastAsia="Arial" w:hAnsi="Arial" w:cs="Arial"/>
                <w:b/>
                <w:color w:val="002060"/>
                <w:u w:val="single"/>
              </w:rPr>
              <w:t xml:space="preserve"> παιδί </w:t>
            </w:r>
            <w:r>
              <w:rPr>
                <w:rFonts w:ascii="Arial" w:eastAsia="Arial" w:hAnsi="Arial" w:cs="Arial"/>
                <w:b/>
                <w:color w:val="002060"/>
              </w:rPr>
              <w:t>(2 έως 6 ετών)</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95€</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u w:val="single"/>
              </w:rPr>
            </w:pPr>
            <w:r>
              <w:rPr>
                <w:rFonts w:ascii="Arial" w:eastAsia="Arial" w:hAnsi="Arial" w:cs="Arial"/>
                <w:b/>
                <w:color w:val="002060"/>
                <w:u w:val="single"/>
              </w:rPr>
              <w:t>1</w:t>
            </w:r>
            <w:r>
              <w:rPr>
                <w:rFonts w:ascii="Arial" w:eastAsia="Arial" w:hAnsi="Arial" w:cs="Arial"/>
                <w:b/>
                <w:color w:val="002060"/>
                <w:u w:val="single"/>
                <w:vertAlign w:val="superscript"/>
              </w:rPr>
              <w:t>ο</w:t>
            </w:r>
            <w:r>
              <w:rPr>
                <w:rFonts w:ascii="Arial" w:eastAsia="Arial" w:hAnsi="Arial" w:cs="Arial"/>
                <w:b/>
                <w:color w:val="002060"/>
                <w:u w:val="single"/>
              </w:rPr>
              <w:t xml:space="preserve"> παιδί </w:t>
            </w:r>
            <w:r>
              <w:rPr>
                <w:rFonts w:ascii="Arial" w:eastAsia="Arial" w:hAnsi="Arial" w:cs="Arial"/>
                <w:b/>
                <w:color w:val="002060"/>
              </w:rPr>
              <w:t>(7 έως 12 ετών)</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189€</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c>
          <w:tcPr>
            <w:tcW w:w="2720"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επιβάρυνση μονόκλινου</w:t>
            </w:r>
          </w:p>
        </w:tc>
        <w:tc>
          <w:tcPr>
            <w:tcW w:w="2131"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+160€</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r w:rsidR="00DB064F">
        <w:trPr>
          <w:cantSplit/>
          <w:trHeight w:val="397"/>
          <w:jc w:val="center"/>
        </w:trPr>
        <w:tc>
          <w:tcPr>
            <w:tcW w:w="2831"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 xml:space="preserve">Budapest </w:t>
            </w:r>
            <w:proofErr w:type="spellStart"/>
            <w:r>
              <w:rPr>
                <w:rFonts w:ascii="Arial" w:eastAsia="Arial" w:hAnsi="Arial" w:cs="Arial"/>
                <w:b/>
                <w:color w:val="002060"/>
              </w:rPr>
              <w:t>Marriott</w:t>
            </w:r>
            <w:proofErr w:type="spellEnd"/>
            <w:r>
              <w:rPr>
                <w:rFonts w:ascii="Arial" w:eastAsia="Arial" w:hAnsi="Arial" w:cs="Arial"/>
                <w:b/>
                <w:color w:val="002060"/>
              </w:rPr>
              <w:t xml:space="preserve"> Hotel 5*</w:t>
            </w: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σε δίκλινο / τρίκλινο</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465€</w:t>
            </w:r>
          </w:p>
        </w:tc>
        <w:tc>
          <w:tcPr>
            <w:tcW w:w="1855" w:type="dxa"/>
            <w:vMerge w:val="restart"/>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1F3864"/>
              </w:rPr>
            </w:pPr>
            <w:r>
              <w:rPr>
                <w:rFonts w:ascii="Arial" w:eastAsia="Arial" w:hAnsi="Arial" w:cs="Arial"/>
                <w:b/>
                <w:color w:val="1F3864"/>
              </w:rPr>
              <w:t>-</w:t>
            </w: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1F3864"/>
              </w:rPr>
            </w:pP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u w:val="single"/>
              </w:rPr>
              <w:t>1</w:t>
            </w:r>
            <w:r>
              <w:rPr>
                <w:rFonts w:ascii="Arial" w:eastAsia="Arial" w:hAnsi="Arial" w:cs="Arial"/>
                <w:b/>
                <w:color w:val="002060"/>
                <w:u w:val="single"/>
                <w:vertAlign w:val="superscript"/>
              </w:rPr>
              <w:t>ο</w:t>
            </w:r>
            <w:r>
              <w:rPr>
                <w:rFonts w:ascii="Arial" w:eastAsia="Arial" w:hAnsi="Arial" w:cs="Arial"/>
                <w:b/>
                <w:color w:val="002060"/>
                <w:u w:val="single"/>
              </w:rPr>
              <w:t xml:space="preserve"> παιδί </w:t>
            </w:r>
            <w:r>
              <w:rPr>
                <w:rFonts w:ascii="Arial" w:eastAsia="Arial" w:hAnsi="Arial" w:cs="Arial"/>
                <w:b/>
                <w:color w:val="002060"/>
              </w:rPr>
              <w:t>(2 έως 6 ετών)</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120€</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c>
          <w:tcPr>
            <w:tcW w:w="2720"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u w:val="single"/>
              </w:rPr>
            </w:pPr>
            <w:r>
              <w:rPr>
                <w:rFonts w:ascii="Arial" w:eastAsia="Arial" w:hAnsi="Arial" w:cs="Arial"/>
                <w:b/>
                <w:color w:val="002060"/>
                <w:u w:val="single"/>
              </w:rPr>
              <w:t>1</w:t>
            </w:r>
            <w:r>
              <w:rPr>
                <w:rFonts w:ascii="Arial" w:eastAsia="Arial" w:hAnsi="Arial" w:cs="Arial"/>
                <w:b/>
                <w:color w:val="002060"/>
                <w:u w:val="single"/>
                <w:vertAlign w:val="superscript"/>
              </w:rPr>
              <w:t>ο</w:t>
            </w:r>
            <w:r>
              <w:rPr>
                <w:rFonts w:ascii="Arial" w:eastAsia="Arial" w:hAnsi="Arial" w:cs="Arial"/>
                <w:b/>
                <w:color w:val="002060"/>
                <w:u w:val="single"/>
              </w:rPr>
              <w:t xml:space="preserve"> παιδί </w:t>
            </w:r>
            <w:r>
              <w:rPr>
                <w:rFonts w:ascii="Arial" w:eastAsia="Arial" w:hAnsi="Arial" w:cs="Arial"/>
                <w:b/>
                <w:color w:val="002060"/>
              </w:rPr>
              <w:t>(7 έως 12 ετών)</w:t>
            </w:r>
          </w:p>
        </w:tc>
        <w:tc>
          <w:tcPr>
            <w:tcW w:w="2131" w:type="dxa"/>
            <w:tcBorders>
              <w:top w:val="single" w:sz="4" w:space="0" w:color="A5A5A5"/>
              <w:left w:val="single" w:sz="4" w:space="0" w:color="A5A5A5"/>
              <w:bottom w:val="single" w:sz="4" w:space="0" w:color="A5A5A5"/>
              <w:right w:val="single" w:sz="4" w:space="0" w:color="A5A5A5"/>
            </w:tcBorders>
            <w:vAlign w:val="center"/>
          </w:tcPr>
          <w:p w:rsidR="00DB064F" w:rsidRDefault="00D6416C">
            <w:pPr>
              <w:jc w:val="center"/>
              <w:rPr>
                <w:rFonts w:ascii="Arial" w:eastAsia="Arial" w:hAnsi="Arial" w:cs="Arial"/>
                <w:b/>
                <w:color w:val="002060"/>
              </w:rPr>
            </w:pPr>
            <w:r>
              <w:rPr>
                <w:rFonts w:ascii="Arial" w:eastAsia="Arial" w:hAnsi="Arial" w:cs="Arial"/>
                <w:b/>
                <w:color w:val="002060"/>
              </w:rPr>
              <w:t>240€</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r w:rsidR="00DB064F">
        <w:trPr>
          <w:cantSplit/>
          <w:trHeight w:val="397"/>
          <w:jc w:val="center"/>
        </w:trPr>
        <w:tc>
          <w:tcPr>
            <w:tcW w:w="2831"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c>
          <w:tcPr>
            <w:tcW w:w="2720"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επιβάρυνση μονόκλινου</w:t>
            </w:r>
          </w:p>
        </w:tc>
        <w:tc>
          <w:tcPr>
            <w:tcW w:w="2131" w:type="dxa"/>
            <w:tcBorders>
              <w:top w:val="single" w:sz="4" w:space="0" w:color="A5A5A5"/>
              <w:left w:val="single" w:sz="4" w:space="0" w:color="A5A5A5"/>
              <w:bottom w:val="single" w:sz="4" w:space="0" w:color="A5A5A5"/>
              <w:right w:val="single" w:sz="4" w:space="0" w:color="A5A5A5"/>
            </w:tcBorders>
            <w:shd w:val="clear" w:color="auto" w:fill="F2F2F2"/>
            <w:vAlign w:val="center"/>
          </w:tcPr>
          <w:p w:rsidR="00DB064F" w:rsidRDefault="00D6416C">
            <w:pPr>
              <w:jc w:val="center"/>
              <w:rPr>
                <w:rFonts w:ascii="Arial" w:eastAsia="Arial" w:hAnsi="Arial" w:cs="Arial"/>
                <w:b/>
                <w:color w:val="002060"/>
              </w:rPr>
            </w:pPr>
            <w:r>
              <w:rPr>
                <w:rFonts w:ascii="Arial" w:eastAsia="Arial" w:hAnsi="Arial" w:cs="Arial"/>
                <w:b/>
                <w:color w:val="002060"/>
              </w:rPr>
              <w:t>+280€</w:t>
            </w:r>
          </w:p>
        </w:tc>
        <w:tc>
          <w:tcPr>
            <w:tcW w:w="1855" w:type="dxa"/>
            <w:vMerge/>
            <w:tcBorders>
              <w:top w:val="single" w:sz="4" w:space="0" w:color="A5A5A5"/>
              <w:left w:val="single" w:sz="4" w:space="0" w:color="A5A5A5"/>
              <w:bottom w:val="single" w:sz="4" w:space="0" w:color="A5A5A5"/>
              <w:right w:val="single" w:sz="4" w:space="0" w:color="A5A5A5"/>
            </w:tcBorders>
            <w:vAlign w:val="center"/>
          </w:tcPr>
          <w:p w:rsidR="00DB064F" w:rsidRDefault="00DB064F">
            <w:pPr>
              <w:widowControl w:val="0"/>
              <w:pBdr>
                <w:top w:val="nil"/>
                <w:left w:val="nil"/>
                <w:bottom w:val="nil"/>
                <w:right w:val="nil"/>
                <w:between w:val="nil"/>
              </w:pBdr>
              <w:spacing w:line="276" w:lineRule="auto"/>
              <w:rPr>
                <w:rFonts w:ascii="Arial" w:eastAsia="Arial" w:hAnsi="Arial" w:cs="Arial"/>
                <w:b/>
                <w:color w:val="002060"/>
              </w:rPr>
            </w:pPr>
          </w:p>
        </w:tc>
      </w:tr>
    </w:tbl>
    <w:p w:rsidR="00DB064F" w:rsidRDefault="00D6416C">
      <w:pPr>
        <w:spacing w:before="240" w:line="240" w:lineRule="auto"/>
        <w:ind w:right="1899"/>
        <w:jc w:val="center"/>
        <w:rPr>
          <w:rFonts w:ascii="Arial" w:eastAsia="Arial" w:hAnsi="Arial" w:cs="Arial"/>
          <w:b/>
          <w:color w:val="002060"/>
        </w:rPr>
      </w:pPr>
      <w:r>
        <w:rPr>
          <w:rFonts w:ascii="Arial" w:eastAsia="Arial" w:hAnsi="Arial" w:cs="Arial"/>
          <w:b/>
          <w:color w:val="002060"/>
        </w:rPr>
        <w:t>*Φόροι αεροδρομίων &amp; επίναυλοι καυσίμων (και λοιπά):165€</w:t>
      </w:r>
    </w:p>
    <w:p w:rsidR="00DB064F" w:rsidRDefault="00DB064F">
      <w:pPr>
        <w:spacing w:before="80" w:after="0" w:line="240" w:lineRule="auto"/>
        <w:ind w:right="1900"/>
        <w:rPr>
          <w:rFonts w:ascii="Arial" w:eastAsia="Arial" w:hAnsi="Arial" w:cs="Arial"/>
          <w:b/>
          <w:color w:val="002060"/>
          <w:sz w:val="24"/>
          <w:szCs w:val="24"/>
          <w:highlight w:val="white"/>
        </w:rPr>
      </w:pPr>
    </w:p>
    <w:p w:rsidR="00DB064F" w:rsidRDefault="00D6416C">
      <w:pPr>
        <w:spacing w:before="80" w:after="0" w:line="240" w:lineRule="auto"/>
        <w:ind w:right="1900"/>
        <w:rPr>
          <w:rFonts w:ascii="Arial" w:eastAsia="Arial" w:hAnsi="Arial" w:cs="Arial"/>
          <w:b/>
          <w:color w:val="002060"/>
          <w:sz w:val="24"/>
          <w:szCs w:val="24"/>
          <w:highlight w:val="white"/>
        </w:rPr>
      </w:pPr>
      <w:r>
        <w:rPr>
          <w:rFonts w:ascii="Arial" w:eastAsia="Arial" w:hAnsi="Arial" w:cs="Arial"/>
          <w:b/>
          <w:color w:val="002060"/>
          <w:sz w:val="24"/>
          <w:szCs w:val="24"/>
          <w:highlight w:val="white"/>
        </w:rPr>
        <w:t>Πτήσεις 18-21/12:</w:t>
      </w:r>
    </w:p>
    <w:p w:rsidR="00DB064F" w:rsidRDefault="00DB064F">
      <w:pPr>
        <w:widowControl w:val="0"/>
        <w:spacing w:after="0" w:line="240" w:lineRule="auto"/>
        <w:rPr>
          <w:rFonts w:ascii="Arial Narrow" w:eastAsia="Arial Narrow" w:hAnsi="Arial Narrow" w:cs="Arial Narrow"/>
          <w:b/>
          <w:color w:val="244061"/>
          <w:highlight w:val="white"/>
          <w:u w:val="single"/>
        </w:rPr>
      </w:pPr>
    </w:p>
    <w:tbl>
      <w:tblPr>
        <w:tblStyle w:val="aa"/>
        <w:tblpPr w:leftFromText="180" w:rightFromText="180" w:vertAnchor="text"/>
        <w:tblW w:w="10460" w:type="dxa"/>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3385"/>
        <w:gridCol w:w="3386"/>
        <w:gridCol w:w="3689"/>
      </w:tblGrid>
      <w:tr w:rsidR="00DB064F">
        <w:trPr>
          <w:cantSplit/>
          <w:trHeight w:val="567"/>
        </w:trPr>
        <w:tc>
          <w:tcPr>
            <w:tcW w:w="3385" w:type="dxa"/>
            <w:vAlign w:val="center"/>
          </w:tcPr>
          <w:p w:rsidR="00DB064F" w:rsidRDefault="00D6416C">
            <w:pPr>
              <w:widowControl w:val="0"/>
              <w:spacing w:before="240" w:after="0" w:line="360" w:lineRule="auto"/>
              <w:jc w:val="center"/>
              <w:rPr>
                <w:rFonts w:ascii="Arial" w:eastAsia="Arial" w:hAnsi="Arial" w:cs="Arial"/>
                <w:color w:val="244061"/>
                <w:sz w:val="20"/>
                <w:szCs w:val="20"/>
              </w:rPr>
            </w:pPr>
            <w:r>
              <w:rPr>
                <w:noProof/>
              </w:rPr>
              <w:drawing>
                <wp:inline distT="0" distB="0" distL="0" distR="0">
                  <wp:extent cx="1279355" cy="362829"/>
                  <wp:effectExtent l="0" t="0" r="0" b="0"/>
                  <wp:docPr id="21268383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79355" cy="362829"/>
                          </a:xfrm>
                          <a:prstGeom prst="rect">
                            <a:avLst/>
                          </a:prstGeom>
                          <a:ln/>
                        </pic:spPr>
                      </pic:pic>
                    </a:graphicData>
                  </a:graphic>
                </wp:inline>
              </w:drawing>
            </w:r>
          </w:p>
        </w:tc>
        <w:tc>
          <w:tcPr>
            <w:tcW w:w="3386" w:type="dxa"/>
            <w:vAlign w:val="center"/>
          </w:tcPr>
          <w:p w:rsidR="00DB064F" w:rsidRDefault="00D6416C">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ΘΕΣΣΑΛΟΝΙΚΗ – ΒΟΥΔΑΠΕΣΤΗ</w:t>
            </w:r>
          </w:p>
        </w:tc>
        <w:tc>
          <w:tcPr>
            <w:tcW w:w="3689" w:type="dxa"/>
            <w:vAlign w:val="center"/>
          </w:tcPr>
          <w:p w:rsidR="00DB064F" w:rsidRDefault="00D6416C">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18:15 – 18:55</w:t>
            </w:r>
            <w:r>
              <w:rPr>
                <w:rFonts w:ascii="Arial" w:eastAsia="Arial" w:hAnsi="Arial" w:cs="Arial"/>
                <w:b/>
                <w:color w:val="002060"/>
                <w:sz w:val="20"/>
                <w:szCs w:val="20"/>
              </w:rPr>
              <w:br/>
            </w:r>
          </w:p>
        </w:tc>
      </w:tr>
      <w:tr w:rsidR="00DB064F">
        <w:trPr>
          <w:cantSplit/>
          <w:trHeight w:val="567"/>
        </w:trPr>
        <w:tc>
          <w:tcPr>
            <w:tcW w:w="3385" w:type="dxa"/>
            <w:vAlign w:val="center"/>
          </w:tcPr>
          <w:p w:rsidR="00DB064F" w:rsidRDefault="00D6416C">
            <w:pPr>
              <w:widowControl w:val="0"/>
              <w:spacing w:after="0" w:line="240" w:lineRule="auto"/>
              <w:jc w:val="center"/>
              <w:rPr>
                <w:rFonts w:ascii="Arial" w:eastAsia="Arial" w:hAnsi="Arial" w:cs="Arial"/>
                <w:color w:val="244061"/>
                <w:sz w:val="20"/>
                <w:szCs w:val="20"/>
              </w:rPr>
            </w:pPr>
            <w:bookmarkStart w:id="6" w:name="_heading=h.1t3h5sf" w:colFirst="0" w:colLast="0"/>
            <w:bookmarkEnd w:id="6"/>
            <w:r>
              <w:rPr>
                <w:noProof/>
              </w:rPr>
              <w:drawing>
                <wp:inline distT="0" distB="0" distL="0" distR="0">
                  <wp:extent cx="1689992" cy="482782"/>
                  <wp:effectExtent l="0" t="0" r="0" b="0"/>
                  <wp:docPr id="21268383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89992" cy="482782"/>
                          </a:xfrm>
                          <a:prstGeom prst="rect">
                            <a:avLst/>
                          </a:prstGeom>
                          <a:ln/>
                        </pic:spPr>
                      </pic:pic>
                    </a:graphicData>
                  </a:graphic>
                </wp:inline>
              </w:drawing>
            </w:r>
          </w:p>
        </w:tc>
        <w:tc>
          <w:tcPr>
            <w:tcW w:w="3386" w:type="dxa"/>
            <w:vAlign w:val="center"/>
          </w:tcPr>
          <w:p w:rsidR="00DB064F" w:rsidRDefault="00D6416C">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ΜΠΡΑΤΙΣΛΑΒΑ –  ΘΕΣΣΑΛΟΝΙΚΗ</w:t>
            </w:r>
          </w:p>
        </w:tc>
        <w:tc>
          <w:tcPr>
            <w:tcW w:w="3689" w:type="dxa"/>
            <w:vAlign w:val="center"/>
          </w:tcPr>
          <w:p w:rsidR="00DB064F" w:rsidRDefault="00D6416C">
            <w:pPr>
              <w:widowControl w:val="0"/>
              <w:spacing w:after="0" w:line="276" w:lineRule="auto"/>
              <w:jc w:val="center"/>
              <w:rPr>
                <w:rFonts w:ascii="Arial" w:eastAsia="Arial" w:hAnsi="Arial" w:cs="Arial"/>
                <w:b/>
                <w:color w:val="002060"/>
                <w:sz w:val="20"/>
                <w:szCs w:val="20"/>
              </w:rPr>
            </w:pPr>
            <w:r>
              <w:rPr>
                <w:rFonts w:ascii="Arial" w:eastAsia="Arial" w:hAnsi="Arial" w:cs="Arial"/>
                <w:b/>
                <w:color w:val="002060"/>
                <w:sz w:val="20"/>
                <w:szCs w:val="20"/>
              </w:rPr>
              <w:t>23:59 – 03:00</w:t>
            </w:r>
            <w:r>
              <w:rPr>
                <w:rFonts w:ascii="Arial" w:eastAsia="Arial" w:hAnsi="Arial" w:cs="Arial"/>
                <w:b/>
                <w:color w:val="002060"/>
                <w:sz w:val="20"/>
                <w:szCs w:val="20"/>
              </w:rPr>
              <w:br/>
            </w:r>
          </w:p>
        </w:tc>
      </w:tr>
    </w:tbl>
    <w:p w:rsidR="00DB064F" w:rsidRDefault="00DB064F">
      <w:pPr>
        <w:widowControl w:val="0"/>
        <w:spacing w:line="240" w:lineRule="auto"/>
        <w:rPr>
          <w:rFonts w:ascii="Arial" w:eastAsia="Arial" w:hAnsi="Arial" w:cs="Arial"/>
          <w:b/>
          <w:color w:val="002060"/>
        </w:rPr>
      </w:pPr>
      <w:bookmarkStart w:id="7" w:name="_heading=h.4d34og8" w:colFirst="0" w:colLast="0"/>
      <w:bookmarkEnd w:id="7"/>
    </w:p>
    <w:p w:rsidR="00DB064F" w:rsidRDefault="00D6416C">
      <w:pPr>
        <w:widowControl w:val="0"/>
        <w:spacing w:line="240" w:lineRule="auto"/>
        <w:rPr>
          <w:rFonts w:ascii="Arial" w:eastAsia="Arial" w:hAnsi="Arial" w:cs="Arial"/>
          <w:b/>
          <w:color w:val="002060"/>
        </w:rPr>
      </w:pPr>
      <w:r>
        <w:rPr>
          <w:rFonts w:ascii="Arial" w:eastAsia="Arial" w:hAnsi="Arial" w:cs="Arial"/>
          <w:b/>
          <w:color w:val="002060"/>
        </w:rPr>
        <w:t>Σημειώσεις:</w:t>
      </w:r>
      <w:r>
        <w:rPr>
          <w:rFonts w:ascii="Arial" w:eastAsia="Arial" w:hAnsi="Arial" w:cs="Arial"/>
          <w:color w:val="002060"/>
        </w:rPr>
        <w:t xml:space="preserve"> </w:t>
      </w:r>
    </w:p>
    <w:p w:rsidR="00DB064F" w:rsidRDefault="00D6416C">
      <w:pPr>
        <w:widowControl w:val="0"/>
        <w:numPr>
          <w:ilvl w:val="0"/>
          <w:numId w:val="1"/>
        </w:numPr>
        <w:spacing w:after="0" w:line="256" w:lineRule="auto"/>
        <w:rPr>
          <w:rFonts w:ascii="Arial" w:eastAsia="Arial" w:hAnsi="Arial" w:cs="Arial"/>
          <w:b/>
        </w:rPr>
      </w:pPr>
      <w:bookmarkStart w:id="8" w:name="_heading=h.2s8eyo1" w:colFirst="0" w:colLast="0"/>
      <w:bookmarkEnd w:id="8"/>
      <w:r>
        <w:rPr>
          <w:rFonts w:ascii="Arial" w:eastAsia="Arial" w:hAnsi="Arial" w:cs="Arial"/>
          <w:b/>
        </w:rPr>
        <w:t>Οι τιμές είναι δυναμικές και υπόκεινται συνεχώς σε μεταβολές βάση, διαθεσιμοτήτων σε εισιτήρια/ξενοδοχεία και επιβεβαιώνονται με την κράτηση</w:t>
      </w:r>
    </w:p>
    <w:p w:rsidR="00DB064F" w:rsidRDefault="00D6416C">
      <w:pPr>
        <w:widowControl w:val="0"/>
        <w:numPr>
          <w:ilvl w:val="0"/>
          <w:numId w:val="1"/>
        </w:numPr>
        <w:spacing w:after="0" w:line="240" w:lineRule="auto"/>
        <w:rPr>
          <w:rFonts w:ascii="Arial" w:eastAsia="Arial" w:hAnsi="Arial" w:cs="Arial"/>
        </w:rPr>
      </w:pPr>
      <w:r>
        <w:rPr>
          <w:rFonts w:ascii="Arial" w:eastAsia="Arial" w:hAnsi="Arial" w:cs="Arial"/>
        </w:rPr>
        <w:t>Η ροή του προγράμματος ενδέχεται να διαφοροποιηθεί χωρίς καμία παράλειψη στο πρόγραμμα</w:t>
      </w:r>
    </w:p>
    <w:p w:rsidR="00DB064F" w:rsidRDefault="00DB064F">
      <w:pPr>
        <w:widowControl w:val="0"/>
        <w:spacing w:after="0" w:line="240" w:lineRule="auto"/>
        <w:rPr>
          <w:rFonts w:ascii="Arial" w:eastAsia="Arial" w:hAnsi="Arial" w:cs="Arial"/>
        </w:rPr>
      </w:pPr>
    </w:p>
    <w:p w:rsidR="00DB064F" w:rsidRDefault="00DB064F">
      <w:pPr>
        <w:widowControl w:val="0"/>
        <w:spacing w:line="240" w:lineRule="auto"/>
        <w:rPr>
          <w:rFonts w:ascii="Arial" w:eastAsia="Arial" w:hAnsi="Arial" w:cs="Arial"/>
          <w:b/>
          <w:color w:val="002060"/>
        </w:rPr>
      </w:pPr>
      <w:bookmarkStart w:id="9" w:name="_heading=h.17dp8vu" w:colFirst="0" w:colLast="0"/>
      <w:bookmarkEnd w:id="9"/>
    </w:p>
    <w:p w:rsidR="00DB064F" w:rsidRDefault="00D6416C">
      <w:pPr>
        <w:widowControl w:val="0"/>
        <w:spacing w:line="240" w:lineRule="auto"/>
        <w:rPr>
          <w:rFonts w:ascii="Arial" w:eastAsia="Arial" w:hAnsi="Arial" w:cs="Arial"/>
          <w:b/>
          <w:color w:val="002060"/>
        </w:rPr>
      </w:pPr>
      <w:r>
        <w:rPr>
          <w:rFonts w:ascii="Arial" w:eastAsia="Arial" w:hAnsi="Arial" w:cs="Arial"/>
          <w:b/>
          <w:color w:val="002060"/>
        </w:rPr>
        <w:t>Περιλαμβάνονται:</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Αεροπορικ</w:t>
      </w:r>
      <w:r>
        <w:rPr>
          <w:rFonts w:ascii="Arial" w:eastAsia="Arial" w:hAnsi="Arial" w:cs="Arial"/>
          <w:color w:val="000000"/>
        </w:rPr>
        <w:t xml:space="preserve">ά εισιτήρια με απευθείας πτήσεις </w:t>
      </w:r>
      <w:proofErr w:type="spellStart"/>
      <w:r>
        <w:rPr>
          <w:rFonts w:ascii="Arial" w:eastAsia="Arial" w:hAnsi="Arial" w:cs="Arial"/>
          <w:color w:val="000000"/>
        </w:rPr>
        <w:t>WizzAir</w:t>
      </w:r>
      <w:proofErr w:type="spellEnd"/>
      <w:r>
        <w:rPr>
          <w:rFonts w:ascii="Arial" w:eastAsia="Arial" w:hAnsi="Arial" w:cs="Arial"/>
          <w:color w:val="000000"/>
        </w:rPr>
        <w:t xml:space="preserve"> και </w:t>
      </w:r>
      <w:proofErr w:type="spellStart"/>
      <w:r>
        <w:rPr>
          <w:rFonts w:ascii="Arial" w:eastAsia="Arial" w:hAnsi="Arial" w:cs="Arial"/>
          <w:color w:val="000000"/>
        </w:rPr>
        <w:t>AirExplore</w:t>
      </w:r>
      <w:proofErr w:type="spellEnd"/>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Αποσκευές ανά άτομο με </w:t>
      </w:r>
      <w:proofErr w:type="spellStart"/>
      <w:r>
        <w:rPr>
          <w:rFonts w:ascii="Arial" w:eastAsia="Arial" w:hAnsi="Arial" w:cs="Arial"/>
          <w:color w:val="000000"/>
        </w:rPr>
        <w:t>WizzAir</w:t>
      </w:r>
      <w:proofErr w:type="spellEnd"/>
      <w:r>
        <w:rPr>
          <w:rFonts w:ascii="Arial" w:eastAsia="Arial" w:hAnsi="Arial" w:cs="Arial"/>
          <w:color w:val="000000"/>
        </w:rPr>
        <w:t>: 1 προσωπικό αντικείμενο (40x20x25cm) + 1 χειραποσκευή 10κιλά (55x40x20cm) + 1 αποσκευή έως 20 κιλά</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Αποσκευές ανά άτομο με </w:t>
      </w:r>
      <w:proofErr w:type="spellStart"/>
      <w:r>
        <w:rPr>
          <w:rFonts w:ascii="Arial" w:eastAsia="Arial" w:hAnsi="Arial" w:cs="Arial"/>
          <w:color w:val="000000"/>
        </w:rPr>
        <w:t>AirExplore</w:t>
      </w:r>
      <w:proofErr w:type="spellEnd"/>
      <w:r>
        <w:rPr>
          <w:rFonts w:ascii="Arial" w:eastAsia="Arial" w:hAnsi="Arial" w:cs="Arial"/>
          <w:color w:val="000000"/>
        </w:rPr>
        <w:t>: 1 προσωπικό αντικείμενο (40x20x25c</w:t>
      </w:r>
      <w:r>
        <w:rPr>
          <w:rFonts w:ascii="Arial" w:eastAsia="Arial" w:hAnsi="Arial" w:cs="Arial"/>
          <w:color w:val="000000"/>
        </w:rPr>
        <w:t>m) + 1 χειραποσκευή 8 κιλά (55x40x20cm) + 1 αποσκευή έως 20 κιλά</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Διαμονή για 3 διανυκτερεύσεις σε ξενοδοχείο της επιλογής σας</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Πρωινό καθημερινά στο ξενοδοχείο</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Μεταφορές - περιηγήσεις με πολυτελές λεωφορείο σύμφωνα με το πρόγραμμα</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Έμπειρος αρχηγός-συνοδός</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Α</w:t>
      </w:r>
      <w:r>
        <w:rPr>
          <w:rFonts w:ascii="Arial" w:eastAsia="Arial" w:hAnsi="Arial" w:cs="Arial"/>
          <w:color w:val="000000"/>
        </w:rPr>
        <w:t>σφάλεια αστικής ευθύνης</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Φ.Π.Α.</w:t>
      </w:r>
    </w:p>
    <w:p w:rsidR="00DB064F" w:rsidRDefault="00D6416C">
      <w:pPr>
        <w:widowControl w:val="0"/>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ΔΩΡΟ η εκδρομή στα Παραδουνάβια Χωριά</w:t>
      </w:r>
    </w:p>
    <w:p w:rsidR="00DB064F" w:rsidRDefault="00DB064F">
      <w:pPr>
        <w:widowControl w:val="0"/>
        <w:pBdr>
          <w:top w:val="nil"/>
          <w:left w:val="nil"/>
          <w:bottom w:val="nil"/>
          <w:right w:val="nil"/>
          <w:between w:val="nil"/>
        </w:pBdr>
        <w:spacing w:after="0" w:line="240" w:lineRule="auto"/>
        <w:ind w:left="720"/>
        <w:rPr>
          <w:rFonts w:ascii="Arial" w:eastAsia="Arial" w:hAnsi="Arial" w:cs="Arial"/>
          <w:color w:val="000000"/>
        </w:rPr>
      </w:pPr>
    </w:p>
    <w:p w:rsidR="00DB064F" w:rsidRDefault="00D6416C">
      <w:pPr>
        <w:widowControl w:val="0"/>
        <w:spacing w:line="240" w:lineRule="auto"/>
        <w:rPr>
          <w:rFonts w:ascii="Arial" w:eastAsia="Arial" w:hAnsi="Arial" w:cs="Arial"/>
          <w:b/>
          <w:color w:val="002060"/>
        </w:rPr>
      </w:pPr>
      <w:bookmarkStart w:id="10" w:name="_heading=h.3rdcrjn" w:colFirst="0" w:colLast="0"/>
      <w:bookmarkEnd w:id="10"/>
      <w:r>
        <w:rPr>
          <w:rFonts w:ascii="Arial" w:eastAsia="Arial" w:hAnsi="Arial" w:cs="Arial"/>
          <w:b/>
          <w:color w:val="002060"/>
        </w:rPr>
        <w:t xml:space="preserve">Δεν περιλαμβάνονται: </w:t>
      </w:r>
    </w:p>
    <w:p w:rsidR="00DB064F" w:rsidRDefault="00D6416C">
      <w:pPr>
        <w:widowControl w:val="0"/>
        <w:numPr>
          <w:ilvl w:val="0"/>
          <w:numId w:val="2"/>
        </w:numPr>
        <w:spacing w:after="0" w:line="240" w:lineRule="auto"/>
        <w:rPr>
          <w:rFonts w:ascii="Arial" w:eastAsia="Arial" w:hAnsi="Arial" w:cs="Arial"/>
        </w:rPr>
      </w:pPr>
      <w:bookmarkStart w:id="11" w:name="_heading=h.26in1rg" w:colFirst="0" w:colLast="0"/>
      <w:bookmarkEnd w:id="11"/>
      <w:r>
        <w:rPr>
          <w:rFonts w:ascii="Arial" w:eastAsia="Arial" w:hAnsi="Arial" w:cs="Arial"/>
        </w:rPr>
        <w:t>Φόροι αεροδρομίων &amp; επίναυλοι καυσίμων (και λοιπά): 165€</w:t>
      </w:r>
    </w:p>
    <w:p w:rsidR="00DB064F" w:rsidRDefault="00D6416C">
      <w:pPr>
        <w:widowControl w:val="0"/>
        <w:numPr>
          <w:ilvl w:val="0"/>
          <w:numId w:val="2"/>
        </w:numPr>
        <w:spacing w:after="0" w:line="240" w:lineRule="auto"/>
        <w:rPr>
          <w:rFonts w:ascii="Arial" w:eastAsia="Arial" w:hAnsi="Arial" w:cs="Arial"/>
        </w:rPr>
      </w:pPr>
      <w:r>
        <w:rPr>
          <w:rFonts w:ascii="Arial" w:eastAsia="Arial" w:hAnsi="Arial" w:cs="Arial"/>
        </w:rPr>
        <w:t>Δημοτικοί φόροι διαμονής</w:t>
      </w:r>
    </w:p>
    <w:p w:rsidR="00DB064F" w:rsidRDefault="00D6416C">
      <w:pPr>
        <w:widowControl w:val="0"/>
        <w:numPr>
          <w:ilvl w:val="0"/>
          <w:numId w:val="2"/>
        </w:numPr>
        <w:spacing w:after="0" w:line="240" w:lineRule="auto"/>
        <w:rPr>
          <w:rFonts w:ascii="Arial" w:eastAsia="Arial" w:hAnsi="Arial" w:cs="Arial"/>
        </w:rPr>
      </w:pPr>
      <w:r>
        <w:rPr>
          <w:rFonts w:ascii="Arial" w:eastAsia="Arial" w:hAnsi="Arial" w:cs="Arial"/>
        </w:rPr>
        <w:t>Εισιτήρια εισόδων σε αξιοθέατα</w:t>
      </w:r>
    </w:p>
    <w:p w:rsidR="00DB064F" w:rsidRDefault="00D6416C">
      <w:pPr>
        <w:widowControl w:val="0"/>
        <w:numPr>
          <w:ilvl w:val="0"/>
          <w:numId w:val="2"/>
        </w:numPr>
        <w:spacing w:line="240" w:lineRule="auto"/>
        <w:rPr>
          <w:rFonts w:ascii="Arial" w:eastAsia="Arial" w:hAnsi="Arial" w:cs="Arial"/>
        </w:rPr>
      </w:pPr>
      <w:bookmarkStart w:id="12" w:name="_heading=h.lnxbz9" w:colFirst="0" w:colLast="0"/>
      <w:bookmarkEnd w:id="12"/>
      <w:r>
        <w:rPr>
          <w:rFonts w:ascii="Arial" w:eastAsia="Arial" w:hAnsi="Arial" w:cs="Arial"/>
        </w:rPr>
        <w:t xml:space="preserve">Όσα δεν αναγράφονται στα «περιλαμβάνονται» ή/και αναγράφονται ως προαιρετικά/προτεινόμενα </w:t>
      </w:r>
    </w:p>
    <w:p w:rsidR="00DB064F" w:rsidRDefault="00DB064F">
      <w:pPr>
        <w:widowControl w:val="0"/>
        <w:spacing w:after="0" w:line="240" w:lineRule="auto"/>
        <w:rPr>
          <w:rFonts w:ascii="Arial" w:eastAsia="Arial" w:hAnsi="Arial" w:cs="Arial"/>
        </w:rPr>
      </w:pPr>
    </w:p>
    <w:p w:rsidR="00DB064F" w:rsidRDefault="00D6416C">
      <w:pPr>
        <w:widowControl w:val="0"/>
        <w:spacing w:line="240" w:lineRule="auto"/>
        <w:rPr>
          <w:rFonts w:ascii="Arial" w:eastAsia="Arial" w:hAnsi="Arial" w:cs="Arial"/>
          <w:color w:val="002060"/>
        </w:rPr>
      </w:pPr>
      <w:r>
        <w:rPr>
          <w:rFonts w:ascii="Arial" w:eastAsia="Arial" w:hAnsi="Arial" w:cs="Arial"/>
          <w:b/>
          <w:color w:val="002060"/>
        </w:rPr>
        <w:t>Προαιρετικές υπηρεσίες</w:t>
      </w:r>
      <w:r>
        <w:rPr>
          <w:rFonts w:ascii="Arial" w:eastAsia="Arial" w:hAnsi="Arial" w:cs="Arial"/>
          <w:color w:val="002060"/>
        </w:rPr>
        <w:t>:</w:t>
      </w:r>
    </w:p>
    <w:p w:rsidR="00DB064F" w:rsidRDefault="00D6416C">
      <w:pPr>
        <w:numPr>
          <w:ilvl w:val="0"/>
          <w:numId w:val="5"/>
        </w:numPr>
        <w:pBdr>
          <w:top w:val="nil"/>
          <w:left w:val="nil"/>
          <w:bottom w:val="nil"/>
          <w:right w:val="nil"/>
          <w:between w:val="nil"/>
        </w:pBdr>
        <w:spacing w:after="0" w:line="276" w:lineRule="auto"/>
        <w:rPr>
          <w:rFonts w:ascii="Arial" w:eastAsia="Arial" w:hAnsi="Arial" w:cs="Arial"/>
          <w:color w:val="000000"/>
        </w:rPr>
      </w:pPr>
      <w:bookmarkStart w:id="13" w:name="_GoBack"/>
      <w:bookmarkEnd w:id="13"/>
      <w:r>
        <w:rPr>
          <w:rFonts w:ascii="Arial" w:eastAsia="Arial" w:hAnsi="Arial" w:cs="Arial"/>
          <w:color w:val="000000"/>
        </w:rPr>
        <w:t>Κρουαζιέρα στο Δούναβη: 30€ενήλικες &amp; 25€ παιδιά έως 12 ετών (μεταφορά &amp; ξενάγηση εν πλω)</w:t>
      </w:r>
    </w:p>
    <w:p w:rsidR="00DB064F" w:rsidRDefault="00D6416C">
      <w:pPr>
        <w:widowControl w:val="0"/>
        <w:numPr>
          <w:ilvl w:val="0"/>
          <w:numId w:val="5"/>
        </w:numPr>
        <w:pBdr>
          <w:top w:val="nil"/>
          <w:left w:val="nil"/>
          <w:bottom w:val="nil"/>
          <w:right w:val="nil"/>
          <w:between w:val="nil"/>
        </w:pBdr>
        <w:spacing w:after="0" w:line="256" w:lineRule="auto"/>
        <w:rPr>
          <w:rFonts w:ascii="Arial" w:eastAsia="Arial" w:hAnsi="Arial" w:cs="Arial"/>
          <w:color w:val="000000"/>
        </w:rPr>
      </w:pPr>
      <w:r>
        <w:rPr>
          <w:rFonts w:ascii="Arial" w:eastAsia="Arial" w:hAnsi="Arial" w:cs="Arial"/>
          <w:color w:val="000000"/>
        </w:rPr>
        <w:t>Εκδρομή στη Βιέννη: 70€/ ενήλικες &amp; 50€ παιδιά έως 12 ετών (μεταφορές &amp; περιήγηση)</w:t>
      </w:r>
    </w:p>
    <w:sectPr w:rsidR="00DB064F">
      <w:footerReference w:type="default" r:id="rId10"/>
      <w:pgSz w:w="11906" w:h="16838"/>
      <w:pgMar w:top="426" w:right="720" w:bottom="720" w:left="720" w:header="142" w:footer="3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16C" w:rsidRDefault="00D6416C">
      <w:pPr>
        <w:spacing w:after="0" w:line="240" w:lineRule="auto"/>
      </w:pPr>
      <w:r>
        <w:separator/>
      </w:r>
    </w:p>
  </w:endnote>
  <w:endnote w:type="continuationSeparator" w:id="0">
    <w:p w:rsidR="00D6416C" w:rsidRDefault="00D6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64F" w:rsidRDefault="00DB064F">
    <w:pPr>
      <w:spacing w:after="0" w:line="276" w:lineRule="auto"/>
      <w:jc w:val="center"/>
      <w:rPr>
        <w:rFonts w:ascii="Roboto" w:eastAsia="Roboto" w:hAnsi="Roboto" w:cs="Roboto"/>
      </w:rPr>
    </w:pPr>
  </w:p>
  <w:p w:rsidR="00DB064F" w:rsidRDefault="00D6416C">
    <w:pPr>
      <w:pBdr>
        <w:top w:val="nil"/>
        <w:left w:val="nil"/>
        <w:bottom w:val="nil"/>
        <w:right w:val="nil"/>
        <w:between w:val="nil"/>
      </w:pBdr>
      <w:tabs>
        <w:tab w:val="center" w:pos="4153"/>
        <w:tab w:val="right" w:pos="8306"/>
      </w:tabs>
      <w:spacing w:after="0" w:line="240" w:lineRule="auto"/>
      <w:jc w:val="right"/>
      <w:rPr>
        <w:color w:val="000000"/>
        <w:sz w:val="14"/>
        <w:szCs w:val="14"/>
      </w:rPr>
    </w:pPr>
    <w:r>
      <w:rPr>
        <w:color w:val="000000"/>
        <w:sz w:val="14"/>
        <w:szCs w:val="14"/>
      </w:rPr>
      <w:t xml:space="preserve">Σελίδα </w:t>
    </w:r>
    <w:r>
      <w:rPr>
        <w:b/>
        <w:color w:val="000000"/>
        <w:sz w:val="14"/>
        <w:szCs w:val="14"/>
      </w:rPr>
      <w:fldChar w:fldCharType="begin"/>
    </w:r>
    <w:r>
      <w:rPr>
        <w:b/>
        <w:color w:val="000000"/>
        <w:sz w:val="14"/>
        <w:szCs w:val="14"/>
      </w:rPr>
      <w:instrText>PAGE</w:instrText>
    </w:r>
    <w:r w:rsidR="00405964">
      <w:rPr>
        <w:b/>
        <w:color w:val="000000"/>
        <w:sz w:val="14"/>
        <w:szCs w:val="14"/>
      </w:rPr>
      <w:fldChar w:fldCharType="separate"/>
    </w:r>
    <w:r w:rsidR="00405964">
      <w:rPr>
        <w:b/>
        <w:noProof/>
        <w:color w:val="000000"/>
        <w:sz w:val="14"/>
        <w:szCs w:val="14"/>
      </w:rPr>
      <w:t>1</w:t>
    </w:r>
    <w:r>
      <w:rPr>
        <w:b/>
        <w:color w:val="000000"/>
        <w:sz w:val="14"/>
        <w:szCs w:val="14"/>
      </w:rPr>
      <w:fldChar w:fldCharType="end"/>
    </w:r>
    <w:r>
      <w:rPr>
        <w:color w:val="000000"/>
        <w:sz w:val="14"/>
        <w:szCs w:val="14"/>
      </w:rPr>
      <w:t xml:space="preserve"> από </w:t>
    </w:r>
    <w:r>
      <w:rPr>
        <w:b/>
        <w:color w:val="000000"/>
        <w:sz w:val="14"/>
        <w:szCs w:val="14"/>
      </w:rPr>
      <w:fldChar w:fldCharType="begin"/>
    </w:r>
    <w:r>
      <w:rPr>
        <w:b/>
        <w:color w:val="000000"/>
        <w:sz w:val="14"/>
        <w:szCs w:val="14"/>
      </w:rPr>
      <w:instrText>NUMPAGES</w:instrText>
    </w:r>
    <w:r w:rsidR="00405964">
      <w:rPr>
        <w:b/>
        <w:color w:val="000000"/>
        <w:sz w:val="14"/>
        <w:szCs w:val="14"/>
      </w:rPr>
      <w:fldChar w:fldCharType="separate"/>
    </w:r>
    <w:r w:rsidR="00405964">
      <w:rPr>
        <w:b/>
        <w:noProof/>
        <w:color w:val="000000"/>
        <w:sz w:val="14"/>
        <w:szCs w:val="14"/>
      </w:rPr>
      <w:t>1</w:t>
    </w:r>
    <w:r>
      <w:rPr>
        <w:b/>
        <w:color w:val="000000"/>
        <w:sz w:val="14"/>
        <w:szCs w:val="14"/>
      </w:rPr>
      <w:fldChar w:fldCharType="end"/>
    </w:r>
  </w:p>
  <w:p w:rsidR="00DB064F" w:rsidRDefault="00D6416C">
    <w:pPr>
      <w:pBdr>
        <w:top w:val="nil"/>
        <w:left w:val="nil"/>
        <w:bottom w:val="nil"/>
        <w:right w:val="nil"/>
        <w:between w:val="nil"/>
      </w:pBdr>
      <w:tabs>
        <w:tab w:val="center" w:pos="4153"/>
        <w:tab w:val="right" w:pos="8306"/>
        <w:tab w:val="left" w:pos="9045"/>
        <w:tab w:val="right" w:pos="10466"/>
      </w:tabs>
      <w:spacing w:after="0" w:line="240" w:lineRule="auto"/>
      <w:rPr>
        <w:color w:val="000000"/>
        <w:sz w:val="14"/>
        <w:szCs w:val="14"/>
      </w:rPr>
    </w:pPr>
    <w:r>
      <w:rPr>
        <w:color w:val="000000"/>
        <w:sz w:val="14"/>
        <w:szCs w:val="14"/>
      </w:rPr>
      <w:tab/>
    </w:r>
    <w:r>
      <w:rPr>
        <w:color w:val="000000"/>
        <w:sz w:val="14"/>
        <w:szCs w:val="14"/>
      </w:rPr>
      <w:tab/>
    </w:r>
    <w:r>
      <w:rPr>
        <w:color w:val="000000"/>
        <w:sz w:val="14"/>
        <w:szCs w:val="14"/>
      </w:rPr>
      <w:tab/>
    </w:r>
    <w:r>
      <w:rPr>
        <w:color w:val="000000"/>
        <w:sz w:val="14"/>
        <w:szCs w:val="14"/>
      </w:rPr>
      <w:tab/>
    </w:r>
    <w:proofErr w:type="spellStart"/>
    <w:r>
      <w:rPr>
        <w:color w:val="000000"/>
        <w:sz w:val="14"/>
        <w:szCs w:val="14"/>
      </w:rPr>
      <w:t>Updated</w:t>
    </w:r>
    <w:proofErr w:type="spellEnd"/>
    <w:r>
      <w:rPr>
        <w:color w:val="000000"/>
        <w:sz w:val="14"/>
        <w:szCs w:val="14"/>
      </w:rPr>
      <w:t xml:space="preserve"> 29/10/24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16C" w:rsidRDefault="00D6416C">
      <w:pPr>
        <w:spacing w:after="0" w:line="240" w:lineRule="auto"/>
      </w:pPr>
      <w:r>
        <w:separator/>
      </w:r>
    </w:p>
  </w:footnote>
  <w:footnote w:type="continuationSeparator" w:id="0">
    <w:p w:rsidR="00D6416C" w:rsidRDefault="00D64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F28"/>
    <w:multiLevelType w:val="multilevel"/>
    <w:tmpl w:val="88AA6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B23159"/>
    <w:multiLevelType w:val="multilevel"/>
    <w:tmpl w:val="A8983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8B72EC"/>
    <w:multiLevelType w:val="multilevel"/>
    <w:tmpl w:val="225804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633FB9"/>
    <w:multiLevelType w:val="multilevel"/>
    <w:tmpl w:val="979E0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0840CD"/>
    <w:multiLevelType w:val="multilevel"/>
    <w:tmpl w:val="99225376"/>
    <w:lvl w:ilvl="0">
      <w:start w:val="1"/>
      <w:numFmt w:val="bullet"/>
      <w:lvlText w:val="x"/>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4F"/>
    <w:rsid w:val="00405964"/>
    <w:rsid w:val="00D6416C"/>
    <w:rsid w:val="00DB06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A596"/>
  <w15:docId w15:val="{61E0D5EC-5158-4828-9B10-7F9866EE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5F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E945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45F6"/>
    <w:rPr>
      <w:rFonts w:asciiTheme="majorHAnsi" w:eastAsiaTheme="majorEastAsia" w:hAnsiTheme="majorHAnsi" w:cstheme="majorBidi"/>
      <w:spacing w:val="-10"/>
      <w:kern w:val="28"/>
      <w:sz w:val="56"/>
      <w:szCs w:val="56"/>
    </w:rPr>
  </w:style>
  <w:style w:type="table" w:styleId="a4">
    <w:name w:val="Table Grid"/>
    <w:basedOn w:val="a1"/>
    <w:uiPriority w:val="59"/>
    <w:rsid w:val="00E945F6"/>
    <w:pPr>
      <w:spacing w:after="0" w:line="240" w:lineRule="auto"/>
    </w:pPr>
    <w:rPr>
      <w:rFonts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945F6"/>
    <w:pPr>
      <w:ind w:left="720"/>
      <w:contextualSpacing/>
    </w:pPr>
  </w:style>
  <w:style w:type="character" w:styleId="-">
    <w:name w:val="Hyperlink"/>
    <w:basedOn w:val="a0"/>
    <w:uiPriority w:val="99"/>
    <w:unhideWhenUsed/>
    <w:rsid w:val="00E945F6"/>
    <w:rPr>
      <w:color w:val="0563C1" w:themeColor="hyperlink"/>
      <w:u w:val="single"/>
    </w:rPr>
  </w:style>
  <w:style w:type="paragraph" w:styleId="a6">
    <w:name w:val="footer"/>
    <w:basedOn w:val="a"/>
    <w:link w:val="Char0"/>
    <w:uiPriority w:val="99"/>
    <w:unhideWhenUsed/>
    <w:rsid w:val="00E945F6"/>
    <w:pPr>
      <w:tabs>
        <w:tab w:val="center" w:pos="4153"/>
        <w:tab w:val="right" w:pos="8306"/>
      </w:tabs>
      <w:spacing w:after="0" w:line="240" w:lineRule="auto"/>
    </w:pPr>
  </w:style>
  <w:style w:type="character" w:customStyle="1" w:styleId="Char0">
    <w:name w:val="Υποσέλιδο Char"/>
    <w:basedOn w:val="a0"/>
    <w:link w:val="a6"/>
    <w:uiPriority w:val="99"/>
    <w:rsid w:val="00E945F6"/>
  </w:style>
  <w:style w:type="paragraph" w:styleId="a7">
    <w:name w:val="header"/>
    <w:basedOn w:val="a"/>
    <w:link w:val="Char1"/>
    <w:uiPriority w:val="99"/>
    <w:unhideWhenUsed/>
    <w:rsid w:val="00750715"/>
    <w:pPr>
      <w:tabs>
        <w:tab w:val="center" w:pos="4153"/>
        <w:tab w:val="right" w:pos="8306"/>
      </w:tabs>
      <w:spacing w:after="0" w:line="240" w:lineRule="auto"/>
    </w:pPr>
  </w:style>
  <w:style w:type="character" w:customStyle="1" w:styleId="Char1">
    <w:name w:val="Κεφαλίδα Char"/>
    <w:basedOn w:val="a0"/>
    <w:link w:val="a7"/>
    <w:uiPriority w:val="99"/>
    <w:rsid w:val="00750715"/>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QQrxXLOTaQjO1rRf1wUJfFoXw==">CgMxLjAyCGguZ2pkZ3hzMgloLjMwajB6bGwyCWguMWZvYjl0ZTIJaC4zem55c2g3MghoLnR5amN3dDIJaC4zZHk2dmttMgloLjF0M2g1c2YyCWguNGQzNG9nODIJaC4yczhleW8xMgloLjE3ZHA4dnUyCWguM3JkY3JqbjIJaC4yNmluMXJnMghoLmxueGJ6OTIJaC4zNW5rdW4yOAByITFoZjh3XzM3cXdxYy0yU1A4SWJwVWhKc29helctQktFbA==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4936</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IR3Hlk4mL-28</dc:creator>
  <cp:lastModifiedBy>User</cp:lastModifiedBy>
  <cp:revision>2</cp:revision>
  <dcterms:created xsi:type="dcterms:W3CDTF">2024-10-23T08:21:00Z</dcterms:created>
  <dcterms:modified xsi:type="dcterms:W3CDTF">2024-11-19T09:25:00Z</dcterms:modified>
</cp:coreProperties>
</file>